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0546" w:rsidRDefault="00B60546" w:rsidP="00B60546">
      <w:pPr>
        <w:spacing w:before="100" w:beforeAutospacing="1" w:after="100" w:afterAutospacing="1" w:line="240" w:lineRule="auto"/>
        <w:rPr>
          <w:rFonts w:eastAsia="Times New Roman" w:cstheme="minorHAnsi"/>
          <w:sz w:val="24"/>
          <w:szCs w:val="24"/>
          <w:lang w:eastAsia="en-GB"/>
        </w:rPr>
      </w:pPr>
      <w:r w:rsidRPr="00127A0D">
        <w:rPr>
          <w:rFonts w:eastAsia="Times New Roman" w:cstheme="minorHAnsi"/>
          <w:b/>
          <w:bCs/>
          <w:sz w:val="36"/>
          <w:szCs w:val="36"/>
          <w:lang w:eastAsia="en-GB"/>
        </w:rPr>
        <w:t>Meeting Minutes – Flying Start Business Network</w:t>
      </w:r>
      <w:r w:rsidRPr="00B60546">
        <w:rPr>
          <w:rFonts w:eastAsia="Times New Roman" w:cstheme="minorHAnsi"/>
          <w:sz w:val="24"/>
          <w:szCs w:val="24"/>
          <w:lang w:eastAsia="en-GB"/>
        </w:rPr>
        <w:br/>
      </w:r>
      <w:r w:rsidRPr="00B60546">
        <w:rPr>
          <w:rFonts w:eastAsia="Times New Roman" w:cstheme="minorHAnsi"/>
          <w:b/>
          <w:bCs/>
          <w:sz w:val="24"/>
          <w:szCs w:val="24"/>
          <w:lang w:eastAsia="en-GB"/>
        </w:rPr>
        <w:t>Date:</w:t>
      </w:r>
      <w:r w:rsidRPr="00B60546">
        <w:rPr>
          <w:rFonts w:eastAsia="Times New Roman" w:cstheme="minorHAnsi"/>
          <w:sz w:val="24"/>
          <w:szCs w:val="24"/>
          <w:lang w:eastAsia="en-GB"/>
        </w:rPr>
        <w:t xml:space="preserve"> </w:t>
      </w:r>
      <w:r w:rsidR="00BA5C34">
        <w:rPr>
          <w:rFonts w:eastAsia="Times New Roman" w:cstheme="minorHAnsi"/>
          <w:sz w:val="24"/>
          <w:szCs w:val="24"/>
          <w:lang w:eastAsia="en-GB"/>
        </w:rPr>
        <w:t>16/01/2025</w:t>
      </w:r>
    </w:p>
    <w:p w:rsidR="002712C7" w:rsidRPr="002712C7" w:rsidRDefault="002712C7" w:rsidP="00F759E8">
      <w:pPr>
        <w:tabs>
          <w:tab w:val="left" w:pos="1740"/>
        </w:tabs>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1</w:t>
      </w:r>
      <w:r w:rsidRPr="002712C7">
        <w:rPr>
          <w:rFonts w:eastAsia="Times New Roman" w:cstheme="minorHAnsi"/>
          <w:sz w:val="24"/>
          <w:szCs w:val="24"/>
          <w:lang w:eastAsia="en-GB"/>
        </w:rPr>
        <w:t xml:space="preserve">: </w:t>
      </w:r>
      <w:r w:rsidR="00F759E8">
        <w:rPr>
          <w:rFonts w:eastAsia="Times New Roman" w:cstheme="minorHAnsi"/>
          <w:sz w:val="24"/>
          <w:szCs w:val="24"/>
          <w:lang w:eastAsia="en-GB"/>
        </w:rPr>
        <w:t>Kimberley Helm, Lancashire Careers Hub</w:t>
      </w:r>
    </w:p>
    <w:p w:rsidR="002712C7" w:rsidRPr="002712C7" w:rsidRDefault="002712C7" w:rsidP="002712C7">
      <w:pPr>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2</w:t>
      </w:r>
      <w:r w:rsidRPr="002712C7">
        <w:rPr>
          <w:rFonts w:eastAsia="Times New Roman" w:cstheme="minorHAnsi"/>
          <w:sz w:val="24"/>
          <w:szCs w:val="24"/>
          <w:lang w:eastAsia="en-GB"/>
        </w:rPr>
        <w:t xml:space="preserve">: </w:t>
      </w:r>
      <w:r w:rsidR="00F759E8">
        <w:rPr>
          <w:rFonts w:eastAsia="Times New Roman" w:cstheme="minorHAnsi"/>
          <w:sz w:val="24"/>
          <w:szCs w:val="24"/>
          <w:lang w:eastAsia="en-GB"/>
        </w:rPr>
        <w:t>Kiran Krishnamoorthy, Soroban IMA Ltd (SIMA)</w:t>
      </w:r>
    </w:p>
    <w:p w:rsidR="002712C7" w:rsidRPr="002712C7" w:rsidRDefault="002712C7" w:rsidP="009750BE">
      <w:pPr>
        <w:spacing w:before="100" w:beforeAutospacing="1" w:after="100" w:afterAutospacing="1" w:line="240" w:lineRule="auto"/>
        <w:rPr>
          <w:rFonts w:eastAsia="Times New Roman" w:cstheme="minorHAnsi"/>
          <w:sz w:val="24"/>
          <w:szCs w:val="24"/>
          <w:lang w:eastAsia="en-GB"/>
        </w:rPr>
      </w:pPr>
      <w:r w:rsidRPr="002712C7">
        <w:rPr>
          <w:rFonts w:eastAsia="Times New Roman" w:cstheme="minorHAnsi"/>
          <w:b/>
          <w:bCs/>
          <w:sz w:val="24"/>
          <w:szCs w:val="24"/>
          <w:lang w:eastAsia="en-GB"/>
        </w:rPr>
        <w:t>Speaker 3</w:t>
      </w:r>
      <w:r w:rsidRPr="002712C7">
        <w:rPr>
          <w:rFonts w:eastAsia="Times New Roman" w:cstheme="minorHAnsi"/>
          <w:sz w:val="24"/>
          <w:szCs w:val="24"/>
          <w:lang w:eastAsia="en-GB"/>
        </w:rPr>
        <w:t xml:space="preserve">: </w:t>
      </w:r>
      <w:r w:rsidR="00F759E8">
        <w:rPr>
          <w:rFonts w:eastAsia="Times New Roman" w:cstheme="minorHAnsi"/>
          <w:sz w:val="24"/>
          <w:szCs w:val="24"/>
          <w:lang w:eastAsia="en-GB"/>
        </w:rPr>
        <w:t>David Jolliffe, East Lancashire Chamber of Commerce</w:t>
      </w:r>
    </w:p>
    <w:p w:rsidR="00E42CD2" w:rsidRDefault="00A01DB1" w:rsidP="00B60546">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pict>
          <v:rect id="_x0000_i1027" style="width:0;height:1.5pt" o:hralign="center" o:bullet="t" o:hrstd="t" o:hr="t" fillcolor="#a0a0a0" stroked="f"/>
        </w:pict>
      </w:r>
    </w:p>
    <w:tbl>
      <w:tblPr>
        <w:tblStyle w:val="GridTable4-Accent1"/>
        <w:tblW w:w="0" w:type="auto"/>
        <w:tblLook w:val="04A0" w:firstRow="1" w:lastRow="0" w:firstColumn="1" w:lastColumn="0" w:noHBand="0" w:noVBand="1"/>
      </w:tblPr>
      <w:tblGrid>
        <w:gridCol w:w="1978"/>
        <w:gridCol w:w="3262"/>
        <w:gridCol w:w="3776"/>
      </w:tblGrid>
      <w:tr w:rsidR="00AD2658" w:rsidRPr="00AD2658" w:rsidTr="00B9386E">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AD2658" w:rsidRPr="00AD2658" w:rsidRDefault="00AD2658" w:rsidP="00D01641">
            <w:pPr>
              <w:jc w:val="center"/>
              <w:rPr>
                <w:rFonts w:ascii="Calibri" w:eastAsia="Times New Roman" w:hAnsi="Calibri" w:cs="Calibri"/>
                <w:color w:val="FFFFFF"/>
                <w:sz w:val="24"/>
                <w:szCs w:val="24"/>
                <w:lang w:eastAsia="en-GB"/>
              </w:rPr>
            </w:pPr>
            <w:r w:rsidRPr="00AD2658">
              <w:rPr>
                <w:rFonts w:ascii="Calibri" w:eastAsia="Times New Roman" w:hAnsi="Calibri" w:cs="Calibri"/>
                <w:color w:val="FFFFFF"/>
                <w:sz w:val="24"/>
                <w:szCs w:val="24"/>
                <w:lang w:eastAsia="en-GB"/>
              </w:rPr>
              <w:t>Name</w:t>
            </w:r>
          </w:p>
        </w:tc>
        <w:tc>
          <w:tcPr>
            <w:tcW w:w="3262" w:type="dxa"/>
            <w:vAlign w:val="center"/>
            <w:hideMark/>
          </w:tcPr>
          <w:p w:rsidR="00AD2658" w:rsidRPr="00AD2658" w:rsidRDefault="00AD2658" w:rsidP="00D016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GB"/>
              </w:rPr>
            </w:pPr>
            <w:r w:rsidRPr="00AD2658">
              <w:rPr>
                <w:rFonts w:ascii="Calibri" w:eastAsia="Times New Roman" w:hAnsi="Calibri" w:cs="Calibri"/>
                <w:color w:val="FFFFFF"/>
                <w:sz w:val="24"/>
                <w:szCs w:val="24"/>
                <w:lang w:eastAsia="en-GB"/>
              </w:rPr>
              <w:t>Organisation</w:t>
            </w:r>
          </w:p>
        </w:tc>
        <w:tc>
          <w:tcPr>
            <w:tcW w:w="3776" w:type="dxa"/>
            <w:vAlign w:val="center"/>
            <w:hideMark/>
          </w:tcPr>
          <w:p w:rsidR="00AD2658" w:rsidRPr="00AD2658" w:rsidRDefault="00AD2658" w:rsidP="00D016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eastAsia="en-GB"/>
              </w:rPr>
            </w:pPr>
            <w:r w:rsidRPr="00AD2658">
              <w:rPr>
                <w:rFonts w:ascii="Calibri" w:eastAsia="Times New Roman" w:hAnsi="Calibri" w:cs="Calibri"/>
                <w:color w:val="FFFFFF"/>
                <w:sz w:val="24"/>
                <w:szCs w:val="24"/>
                <w:lang w:eastAsia="en-GB"/>
              </w:rPr>
              <w:t>Email</w:t>
            </w:r>
          </w:p>
        </w:tc>
      </w:tr>
      <w:tr w:rsidR="00AD2658" w:rsidRPr="00AD2658" w:rsidTr="00B9386E">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AD2658" w:rsidRPr="00B9386E" w:rsidRDefault="00AD2658" w:rsidP="00B9386E">
            <w:pPr>
              <w:jc w:val="center"/>
              <w:rPr>
                <w:rFonts w:eastAsia="Times New Roman" w:cstheme="minorHAnsi"/>
                <w:b w:val="0"/>
                <w:color w:val="000000" w:themeColor="text1"/>
                <w:lang w:eastAsia="en-GB"/>
              </w:rPr>
            </w:pPr>
            <w:r w:rsidRPr="00B9386E">
              <w:rPr>
                <w:rFonts w:eastAsia="Times New Roman" w:cstheme="minorHAnsi"/>
                <w:b w:val="0"/>
                <w:color w:val="000000" w:themeColor="text1"/>
                <w:lang w:eastAsia="en-GB"/>
              </w:rPr>
              <w:t>Leah Harrison</w:t>
            </w:r>
          </w:p>
        </w:tc>
        <w:tc>
          <w:tcPr>
            <w:tcW w:w="3262" w:type="dxa"/>
            <w:vAlign w:val="center"/>
            <w:hideMark/>
          </w:tcPr>
          <w:p w:rsidR="00AD2658" w:rsidRPr="00B9386E" w:rsidRDefault="00AD2658"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r w:rsidRPr="00B9386E">
              <w:rPr>
                <w:rFonts w:eastAsia="Times New Roman" w:cstheme="minorHAnsi"/>
                <w:color w:val="000000" w:themeColor="text1"/>
                <w:lang w:eastAsia="en-GB"/>
              </w:rPr>
              <w:t>Community CVS</w:t>
            </w:r>
          </w:p>
        </w:tc>
        <w:tc>
          <w:tcPr>
            <w:tcW w:w="3776" w:type="dxa"/>
            <w:vAlign w:val="center"/>
            <w:hideMark/>
          </w:tcPr>
          <w:p w:rsidR="00AD2658" w:rsidRPr="00B9386E" w:rsidRDefault="00A01DB1"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en-GB"/>
              </w:rPr>
            </w:pPr>
            <w:hyperlink r:id="rId8" w:history="1">
              <w:r w:rsidR="00AD2658" w:rsidRPr="00B9386E">
                <w:rPr>
                  <w:rFonts w:eastAsia="Times New Roman" w:cstheme="minorHAnsi"/>
                  <w:color w:val="000000" w:themeColor="text1"/>
                  <w:lang w:eastAsia="en-GB"/>
                </w:rPr>
                <w:t>Leah.harrison@communitycvs.org.uk</w:t>
              </w:r>
            </w:hyperlink>
          </w:p>
        </w:tc>
      </w:tr>
      <w:tr w:rsidR="00B9386E" w:rsidRPr="00AD2658" w:rsidTr="00B9386E">
        <w:trPr>
          <w:trHeight w:val="376"/>
        </w:trPr>
        <w:tc>
          <w:tcPr>
            <w:cnfStyle w:val="001000000000" w:firstRow="0" w:lastRow="0" w:firstColumn="1" w:lastColumn="0" w:oddVBand="0" w:evenVBand="0" w:oddHBand="0" w:evenHBand="0" w:firstRowFirstColumn="0" w:firstRowLastColumn="0" w:lastRowFirstColumn="0" w:lastRowLastColumn="0"/>
            <w:tcW w:w="1978" w:type="dxa"/>
            <w:vAlign w:val="center"/>
          </w:tcPr>
          <w:p w:rsidR="00B9386E" w:rsidRPr="00B9386E" w:rsidRDefault="00B9386E" w:rsidP="00B9386E">
            <w:pPr>
              <w:jc w:val="center"/>
              <w:rPr>
                <w:rFonts w:cstheme="minorHAnsi"/>
                <w:b w:val="0"/>
              </w:rPr>
            </w:pPr>
            <w:r w:rsidRPr="00B9386E">
              <w:rPr>
                <w:rFonts w:eastAsia="Times New Roman" w:cstheme="minorHAnsi"/>
                <w:b w:val="0"/>
                <w:color w:val="000000"/>
                <w:lang w:eastAsia="en-GB"/>
              </w:rPr>
              <w:t>Kiran Krishnamoorthy</w:t>
            </w:r>
          </w:p>
        </w:tc>
        <w:tc>
          <w:tcPr>
            <w:tcW w:w="3262" w:type="dxa"/>
            <w:vAlign w:val="center"/>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9386E">
              <w:rPr>
                <w:rFonts w:eastAsia="Times New Roman" w:cstheme="minorHAnsi"/>
                <w:color w:val="000000"/>
                <w:lang w:eastAsia="en-GB"/>
              </w:rPr>
              <w:t>Soroban IMA Ltd (SIMA)</w:t>
            </w:r>
          </w:p>
        </w:tc>
        <w:tc>
          <w:tcPr>
            <w:tcW w:w="3776" w:type="dxa"/>
            <w:vAlign w:val="center"/>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9" w:history="1">
              <w:r w:rsidRPr="00B9386E">
                <w:rPr>
                  <w:rFonts w:eastAsia="Times New Roman" w:cstheme="minorHAnsi"/>
                  <w:color w:val="0563C1"/>
                  <w:u w:val="single"/>
                  <w:lang w:eastAsia="en-GB"/>
                </w:rPr>
                <w:t>kiranthiru555@gmail.com</w:t>
              </w:r>
            </w:hyperlink>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David Jolliffe</w:t>
            </w:r>
          </w:p>
        </w:tc>
        <w:tc>
          <w:tcPr>
            <w:tcW w:w="3262"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East Lanc</w:t>
            </w:r>
            <w:r>
              <w:rPr>
                <w:rFonts w:eastAsia="Times New Roman" w:cstheme="minorHAnsi"/>
                <w:color w:val="000000"/>
                <w:lang w:eastAsia="en-GB"/>
              </w:rPr>
              <w:t>ashire</w:t>
            </w:r>
            <w:r w:rsidRPr="00B9386E">
              <w:rPr>
                <w:rFonts w:eastAsia="Times New Roman" w:cstheme="minorHAnsi"/>
                <w:color w:val="000000"/>
                <w:lang w:eastAsia="en-GB"/>
              </w:rPr>
              <w:t xml:space="preserve"> Chamber of Commerce</w:t>
            </w:r>
          </w:p>
        </w:tc>
        <w:tc>
          <w:tcPr>
            <w:tcW w:w="3776"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u w:val="single"/>
                <w:lang w:eastAsia="en-GB"/>
              </w:rPr>
            </w:pPr>
            <w:hyperlink r:id="rId10" w:history="1">
              <w:r w:rsidRPr="00B9386E">
                <w:rPr>
                  <w:rFonts w:eastAsia="Times New Roman" w:cstheme="minorHAnsi"/>
                  <w:color w:val="0563C1"/>
                  <w:u w:val="single"/>
                  <w:lang w:eastAsia="en-GB"/>
                </w:rPr>
                <w:t>d.jolliffe@chamberelancs.co.uk</w:t>
              </w:r>
            </w:hyperlink>
          </w:p>
        </w:tc>
      </w:tr>
      <w:tr w:rsidR="00B9386E" w:rsidRPr="00B9386E" w:rsidTr="00B9386E">
        <w:trPr>
          <w:trHeight w:val="537"/>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Kimberley Helm</w:t>
            </w:r>
          </w:p>
        </w:tc>
        <w:tc>
          <w:tcPr>
            <w:tcW w:w="3262" w:type="dxa"/>
            <w:noWrap/>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Pr>
                <w:rFonts w:eastAsia="Times New Roman" w:cstheme="minorHAnsi"/>
                <w:color w:val="000000"/>
                <w:lang w:eastAsia="en-GB"/>
              </w:rPr>
              <w:t>Lancashire Careers Hub</w:t>
            </w:r>
          </w:p>
        </w:tc>
        <w:tc>
          <w:tcPr>
            <w:tcW w:w="3776" w:type="dxa"/>
            <w:noWrap/>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u w:val="single"/>
                <w:lang w:eastAsia="en-GB"/>
              </w:rPr>
            </w:pPr>
            <w:hyperlink r:id="rId11" w:history="1">
              <w:r w:rsidRPr="00B9386E">
                <w:rPr>
                  <w:rFonts w:eastAsia="Times New Roman" w:cstheme="minorHAnsi"/>
                  <w:color w:val="0563C1"/>
                  <w:u w:val="single"/>
                  <w:lang w:eastAsia="en-GB"/>
                </w:rPr>
                <w:t>Kimberley.Helm@inspira.org.uk</w:t>
              </w:r>
            </w:hyperlink>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Philip Quinn</w:t>
            </w:r>
          </w:p>
        </w:tc>
        <w:tc>
          <w:tcPr>
            <w:tcW w:w="3262"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HF Accountancy</w:t>
            </w:r>
          </w:p>
        </w:tc>
        <w:tc>
          <w:tcPr>
            <w:tcW w:w="3776"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u w:val="single"/>
                <w:lang w:eastAsia="en-GB"/>
              </w:rPr>
            </w:pPr>
            <w:hyperlink r:id="rId12" w:history="1">
              <w:r w:rsidRPr="00B9386E">
                <w:rPr>
                  <w:rFonts w:eastAsia="Times New Roman" w:cstheme="minorHAnsi"/>
                  <w:color w:val="0563C1"/>
                  <w:u w:val="single"/>
                  <w:lang w:eastAsia="en-GB"/>
                </w:rPr>
                <w:t>phil_quinn@hotmail.com</w:t>
              </w:r>
            </w:hyperlink>
          </w:p>
        </w:tc>
      </w:tr>
      <w:tr w:rsidR="00B9386E" w:rsidRPr="00B9386E" w:rsidTr="00B9386E">
        <w:trPr>
          <w:trHeight w:val="523"/>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Mike Walker</w:t>
            </w:r>
          </w:p>
        </w:tc>
        <w:tc>
          <w:tcPr>
            <w:tcW w:w="3262" w:type="dxa"/>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Stop Press</w:t>
            </w:r>
          </w:p>
        </w:tc>
        <w:tc>
          <w:tcPr>
            <w:tcW w:w="3776" w:type="dxa"/>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u w:val="single"/>
                <w:lang w:eastAsia="en-GB"/>
              </w:rPr>
            </w:pPr>
            <w:hyperlink r:id="rId13" w:history="1">
              <w:r w:rsidRPr="00B9386E">
                <w:rPr>
                  <w:rFonts w:eastAsia="Times New Roman" w:cstheme="minorHAnsi"/>
                  <w:color w:val="0563C1"/>
                  <w:u w:val="single"/>
                  <w:lang w:eastAsia="en-GB"/>
                </w:rPr>
                <w:t>mike@stoppress.co</w:t>
              </w:r>
            </w:hyperlink>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 xml:space="preserve">Eden </w:t>
            </w:r>
            <w:proofErr w:type="spellStart"/>
            <w:r w:rsidRPr="00B9386E">
              <w:rPr>
                <w:rFonts w:eastAsia="Times New Roman" w:cstheme="minorHAnsi"/>
                <w:b w:val="0"/>
                <w:color w:val="000000"/>
                <w:lang w:eastAsia="en-GB"/>
              </w:rPr>
              <w:t>Maskill</w:t>
            </w:r>
            <w:proofErr w:type="spellEnd"/>
            <w:r w:rsidRPr="00B9386E">
              <w:rPr>
                <w:rFonts w:eastAsia="Times New Roman" w:cstheme="minorHAnsi"/>
                <w:b w:val="0"/>
                <w:color w:val="000000"/>
                <w:lang w:eastAsia="en-GB"/>
              </w:rPr>
              <w:t>-Watts</w:t>
            </w:r>
          </w:p>
        </w:tc>
        <w:tc>
          <w:tcPr>
            <w:tcW w:w="3262"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Eden MW Design Studio</w:t>
            </w:r>
          </w:p>
        </w:tc>
        <w:tc>
          <w:tcPr>
            <w:tcW w:w="3776"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u w:val="single"/>
                <w:lang w:eastAsia="en-GB"/>
              </w:rPr>
            </w:pPr>
            <w:hyperlink r:id="rId14" w:history="1">
              <w:r w:rsidRPr="00B9386E">
                <w:rPr>
                  <w:rFonts w:eastAsia="Times New Roman" w:cstheme="minorHAnsi"/>
                  <w:color w:val="000000"/>
                  <w:u w:val="single"/>
                  <w:lang w:eastAsia="en-GB"/>
                </w:rPr>
                <w:t>hello@edenmw.com</w:t>
              </w:r>
            </w:hyperlink>
          </w:p>
        </w:tc>
      </w:tr>
      <w:tr w:rsidR="00B9386E" w:rsidRPr="00B9386E" w:rsidTr="00B9386E">
        <w:trPr>
          <w:trHeight w:val="521"/>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 xml:space="preserve">Allan </w:t>
            </w:r>
            <w:proofErr w:type="spellStart"/>
            <w:r w:rsidRPr="00B9386E">
              <w:rPr>
                <w:rFonts w:eastAsia="Times New Roman" w:cstheme="minorHAnsi"/>
                <w:b w:val="0"/>
                <w:color w:val="000000"/>
                <w:lang w:eastAsia="en-GB"/>
              </w:rPr>
              <w:t>Harle</w:t>
            </w:r>
            <w:proofErr w:type="spellEnd"/>
          </w:p>
        </w:tc>
        <w:tc>
          <w:tcPr>
            <w:tcW w:w="3262" w:type="dxa"/>
            <w:noWrap/>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roofErr w:type="spellStart"/>
            <w:r w:rsidRPr="00B9386E">
              <w:rPr>
                <w:rFonts w:eastAsia="Times New Roman" w:cstheme="minorHAnsi"/>
                <w:color w:val="000000"/>
                <w:lang w:eastAsia="en-GB"/>
              </w:rPr>
              <w:t>Harle</w:t>
            </w:r>
            <w:proofErr w:type="spellEnd"/>
            <w:r w:rsidRPr="00B9386E">
              <w:rPr>
                <w:rFonts w:eastAsia="Times New Roman" w:cstheme="minorHAnsi"/>
                <w:color w:val="000000"/>
                <w:lang w:eastAsia="en-GB"/>
              </w:rPr>
              <w:t xml:space="preserve"> Tech</w:t>
            </w:r>
          </w:p>
        </w:tc>
        <w:tc>
          <w:tcPr>
            <w:tcW w:w="3776" w:type="dxa"/>
            <w:noWrap/>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u w:val="single"/>
                <w:lang w:eastAsia="en-GB"/>
              </w:rPr>
            </w:pPr>
            <w:proofErr w:type="spellStart"/>
            <w:r w:rsidRPr="00B9386E">
              <w:rPr>
                <w:rFonts w:eastAsia="Times New Roman" w:cstheme="minorHAnsi"/>
                <w:color w:val="000000"/>
                <w:lang w:eastAsia="en-GB"/>
              </w:rPr>
              <w:t>allan@harle.tech</w:t>
            </w:r>
            <w:proofErr w:type="spellEnd"/>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rsidR="00B9386E" w:rsidRPr="00B9386E" w:rsidRDefault="00B9386E" w:rsidP="00B9386E">
            <w:pPr>
              <w:jc w:val="center"/>
              <w:rPr>
                <w:rFonts w:eastAsia="Times New Roman" w:cstheme="minorHAnsi"/>
                <w:b w:val="0"/>
                <w:color w:val="000000"/>
                <w:lang w:eastAsia="en-GB"/>
              </w:rPr>
            </w:pPr>
            <w:proofErr w:type="spellStart"/>
            <w:r w:rsidRPr="00B9386E">
              <w:rPr>
                <w:rFonts w:eastAsia="Times New Roman" w:cstheme="minorHAnsi"/>
                <w:b w:val="0"/>
                <w:color w:val="000000"/>
                <w:lang w:eastAsia="en-GB"/>
              </w:rPr>
              <w:t>Olena</w:t>
            </w:r>
            <w:proofErr w:type="spellEnd"/>
            <w:r w:rsidRPr="00B9386E">
              <w:rPr>
                <w:rFonts w:eastAsia="Times New Roman" w:cstheme="minorHAnsi"/>
                <w:b w:val="0"/>
                <w:color w:val="000000"/>
                <w:lang w:eastAsia="en-GB"/>
              </w:rPr>
              <w:t xml:space="preserve"> Lysenko</w:t>
            </w:r>
          </w:p>
        </w:tc>
        <w:tc>
          <w:tcPr>
            <w:tcW w:w="3262" w:type="dxa"/>
            <w:noWrap/>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Blackburn with Darwen Borough Council</w:t>
            </w:r>
          </w:p>
        </w:tc>
        <w:tc>
          <w:tcPr>
            <w:tcW w:w="3776"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Olena.Lysenko@blackburn.gov.uk</w:t>
            </w:r>
          </w:p>
        </w:tc>
      </w:tr>
      <w:tr w:rsidR="00B9386E" w:rsidRPr="00B9386E" w:rsidTr="00B9386E">
        <w:trPr>
          <w:trHeight w:val="61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Anthony Critchley</w:t>
            </w:r>
          </w:p>
        </w:tc>
        <w:tc>
          <w:tcPr>
            <w:tcW w:w="3262" w:type="dxa"/>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 xml:space="preserve">Becoming </w:t>
            </w:r>
            <w:proofErr w:type="spellStart"/>
            <w:r w:rsidRPr="00B9386E">
              <w:rPr>
                <w:rFonts w:eastAsia="Times New Roman" w:cstheme="minorHAnsi"/>
                <w:color w:val="000000"/>
                <w:lang w:eastAsia="en-GB"/>
              </w:rPr>
              <w:t>Stellify</w:t>
            </w:r>
            <w:proofErr w:type="spellEnd"/>
          </w:p>
        </w:tc>
        <w:tc>
          <w:tcPr>
            <w:tcW w:w="3776" w:type="dxa"/>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ant@becomingstellify.co.uk</w:t>
            </w:r>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Salim Chaudhry</w:t>
            </w:r>
          </w:p>
        </w:tc>
        <w:tc>
          <w:tcPr>
            <w:tcW w:w="3262"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Chaudhry, Salim</w:t>
            </w:r>
          </w:p>
        </w:tc>
        <w:tc>
          <w:tcPr>
            <w:tcW w:w="3776"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salim_c_uk@yahoo.co.uk</w:t>
            </w:r>
          </w:p>
        </w:tc>
      </w:tr>
      <w:tr w:rsidR="00B9386E" w:rsidRPr="00B9386E" w:rsidTr="00B9386E">
        <w:trPr>
          <w:trHeight w:val="545"/>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Amy Ainsworth</w:t>
            </w:r>
          </w:p>
        </w:tc>
        <w:tc>
          <w:tcPr>
            <w:tcW w:w="3262" w:type="dxa"/>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0000"/>
                <w:lang w:eastAsia="en-GB"/>
              </w:rPr>
              <w:t>Travel Assist</w:t>
            </w:r>
          </w:p>
        </w:tc>
        <w:tc>
          <w:tcPr>
            <w:tcW w:w="3776" w:type="dxa"/>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hyperlink r:id="rId15" w:history="1">
              <w:r w:rsidRPr="00B9386E">
                <w:rPr>
                  <w:rFonts w:eastAsia="Times New Roman" w:cstheme="minorHAnsi"/>
                  <w:color w:val="000000"/>
                  <w:u w:val="single"/>
                  <w:lang w:eastAsia="en-GB"/>
                </w:rPr>
                <w:t>COMMUNITY@TRAVELASSIST.ORG</w:t>
              </w:r>
            </w:hyperlink>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78" w:type="dxa"/>
            <w:vAlign w:val="center"/>
            <w:hideMark/>
          </w:tcPr>
          <w:p w:rsidR="00B9386E" w:rsidRPr="00B9386E" w:rsidRDefault="00B9386E" w:rsidP="00B9386E">
            <w:pPr>
              <w:jc w:val="center"/>
              <w:rPr>
                <w:rFonts w:eastAsia="Times New Roman" w:cstheme="minorHAnsi"/>
                <w:b w:val="0"/>
                <w:color w:val="000000"/>
                <w:lang w:eastAsia="en-GB"/>
              </w:rPr>
            </w:pPr>
            <w:proofErr w:type="spellStart"/>
            <w:r w:rsidRPr="00B9386E">
              <w:rPr>
                <w:rFonts w:eastAsia="Times New Roman" w:cstheme="minorHAnsi"/>
                <w:b w:val="0"/>
                <w:color w:val="000000"/>
                <w:lang w:eastAsia="en-GB"/>
              </w:rPr>
              <w:t>Abiola</w:t>
            </w:r>
            <w:proofErr w:type="spellEnd"/>
            <w:r w:rsidRPr="00B9386E">
              <w:rPr>
                <w:rFonts w:eastAsia="Times New Roman" w:cstheme="minorHAnsi"/>
                <w:b w:val="0"/>
                <w:color w:val="000000"/>
                <w:lang w:eastAsia="en-GB"/>
              </w:rPr>
              <w:t xml:space="preserve"> </w:t>
            </w:r>
            <w:proofErr w:type="spellStart"/>
            <w:r w:rsidRPr="00B9386E">
              <w:rPr>
                <w:rFonts w:eastAsia="Times New Roman" w:cstheme="minorHAnsi"/>
                <w:b w:val="0"/>
                <w:color w:val="000000"/>
                <w:lang w:eastAsia="en-GB"/>
              </w:rPr>
              <w:t>Laiyenfe</w:t>
            </w:r>
            <w:proofErr w:type="spellEnd"/>
          </w:p>
        </w:tc>
        <w:tc>
          <w:tcPr>
            <w:tcW w:w="3262"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B9386E">
              <w:rPr>
                <w:rFonts w:eastAsia="Times New Roman" w:cstheme="minorHAnsi"/>
                <w:color w:val="004E61"/>
                <w:lang w:eastAsia="en-GB"/>
              </w:rPr>
              <w:t>Hermitage Healthcare Limited</w:t>
            </w:r>
          </w:p>
        </w:tc>
        <w:tc>
          <w:tcPr>
            <w:tcW w:w="3776" w:type="dxa"/>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u w:val="single"/>
                <w:lang w:eastAsia="en-GB"/>
              </w:rPr>
            </w:pPr>
            <w:hyperlink r:id="rId16" w:history="1">
              <w:r w:rsidRPr="00B9386E">
                <w:rPr>
                  <w:rFonts w:eastAsia="Times New Roman" w:cstheme="minorHAnsi"/>
                  <w:color w:val="0563C1"/>
                  <w:u w:val="single"/>
                  <w:lang w:eastAsia="en-GB"/>
                </w:rPr>
                <w:t>info@hermitagehealthcare.co.uk</w:t>
              </w:r>
            </w:hyperlink>
          </w:p>
        </w:tc>
      </w:tr>
      <w:tr w:rsidR="00B9386E" w:rsidRPr="00B9386E" w:rsidTr="00B9386E">
        <w:trPr>
          <w:trHeight w:val="561"/>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rsidR="00B9386E" w:rsidRPr="00B9386E" w:rsidRDefault="00B9386E" w:rsidP="00B9386E">
            <w:pPr>
              <w:jc w:val="center"/>
              <w:rPr>
                <w:rFonts w:eastAsia="Times New Roman" w:cstheme="minorHAnsi"/>
                <w:b w:val="0"/>
                <w:color w:val="000000"/>
                <w:lang w:eastAsia="en-GB"/>
              </w:rPr>
            </w:pPr>
            <w:r w:rsidRPr="00B9386E">
              <w:rPr>
                <w:rFonts w:eastAsia="Times New Roman" w:cstheme="minorHAnsi"/>
                <w:b w:val="0"/>
                <w:color w:val="000000"/>
                <w:lang w:eastAsia="en-GB"/>
              </w:rPr>
              <w:t xml:space="preserve">Paul </w:t>
            </w:r>
            <w:proofErr w:type="spellStart"/>
            <w:r w:rsidRPr="00B9386E">
              <w:rPr>
                <w:rFonts w:eastAsia="Times New Roman" w:cstheme="minorHAnsi"/>
                <w:b w:val="0"/>
                <w:color w:val="000000"/>
                <w:lang w:eastAsia="en-GB"/>
              </w:rPr>
              <w:t>Conlin</w:t>
            </w:r>
            <w:proofErr w:type="spellEnd"/>
          </w:p>
        </w:tc>
        <w:tc>
          <w:tcPr>
            <w:tcW w:w="3262" w:type="dxa"/>
            <w:noWrap/>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4E61"/>
                <w:lang w:eastAsia="en-GB"/>
              </w:rPr>
            </w:pPr>
            <w:proofErr w:type="spellStart"/>
            <w:r w:rsidRPr="00B9386E">
              <w:rPr>
                <w:rFonts w:eastAsia="Times New Roman" w:cstheme="minorHAnsi"/>
                <w:color w:val="000000"/>
                <w:lang w:eastAsia="en-GB"/>
              </w:rPr>
              <w:t>Conlin</w:t>
            </w:r>
            <w:proofErr w:type="spellEnd"/>
            <w:r w:rsidRPr="00B9386E">
              <w:rPr>
                <w:rFonts w:eastAsia="Times New Roman" w:cstheme="minorHAnsi"/>
                <w:color w:val="000000"/>
                <w:lang w:eastAsia="en-GB"/>
              </w:rPr>
              <w:t xml:space="preserve"> Films</w:t>
            </w:r>
          </w:p>
        </w:tc>
        <w:tc>
          <w:tcPr>
            <w:tcW w:w="3776" w:type="dxa"/>
            <w:noWrap/>
            <w:vAlign w:val="center"/>
            <w:hideMark/>
          </w:tcPr>
          <w:p w:rsidR="00B9386E" w:rsidRPr="00B9386E" w:rsidRDefault="00B9386E" w:rsidP="00B9386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u w:val="single"/>
                <w:lang w:eastAsia="en-GB"/>
              </w:rPr>
            </w:pPr>
            <w:hyperlink r:id="rId17" w:history="1">
              <w:r w:rsidRPr="00B9386E">
                <w:rPr>
                  <w:rFonts w:eastAsia="Times New Roman" w:cstheme="minorHAnsi"/>
                  <w:color w:val="0563C1"/>
                  <w:u w:val="single"/>
                  <w:lang w:eastAsia="en-GB"/>
                </w:rPr>
                <w:t>paul@conlinfilms.co.uk</w:t>
              </w:r>
            </w:hyperlink>
          </w:p>
        </w:tc>
      </w:tr>
      <w:tr w:rsidR="00B9386E" w:rsidRPr="00B9386E" w:rsidTr="00B93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rsidR="00B9386E" w:rsidRPr="00B9386E" w:rsidRDefault="00B9386E" w:rsidP="00B9386E">
            <w:pPr>
              <w:jc w:val="center"/>
              <w:rPr>
                <w:rFonts w:eastAsia="Times New Roman" w:cstheme="minorHAnsi"/>
                <w:b w:val="0"/>
                <w:color w:val="000000"/>
                <w:lang w:eastAsia="en-GB"/>
              </w:rPr>
            </w:pPr>
          </w:p>
        </w:tc>
        <w:tc>
          <w:tcPr>
            <w:tcW w:w="3262" w:type="dxa"/>
            <w:noWrap/>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p>
        </w:tc>
        <w:tc>
          <w:tcPr>
            <w:tcW w:w="3776" w:type="dxa"/>
            <w:noWrap/>
            <w:vAlign w:val="center"/>
            <w:hideMark/>
          </w:tcPr>
          <w:p w:rsidR="00B9386E" w:rsidRPr="00B9386E" w:rsidRDefault="00B9386E" w:rsidP="00B9386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u w:val="single"/>
                <w:lang w:eastAsia="en-GB"/>
              </w:rPr>
            </w:pPr>
          </w:p>
        </w:tc>
      </w:tr>
    </w:tbl>
    <w:p w:rsidR="002712C7" w:rsidRDefault="002712C7" w:rsidP="00B60546">
      <w:pPr>
        <w:spacing w:after="0" w:line="240" w:lineRule="auto"/>
        <w:rPr>
          <w:rFonts w:eastAsia="Times New Roman" w:cstheme="minorHAnsi"/>
          <w:sz w:val="24"/>
          <w:szCs w:val="24"/>
          <w:lang w:eastAsia="en-GB"/>
        </w:rPr>
      </w:pPr>
    </w:p>
    <w:p w:rsidR="00A0287F" w:rsidRDefault="00A01DB1" w:rsidP="00B60546">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8" style="width:0;height:1.5pt" o:hralign="center" o:hrstd="t" o:hr="t" fillcolor="#a0a0a0" stroked="f"/>
        </w:pict>
      </w:r>
    </w:p>
    <w:p w:rsidR="00B60546" w:rsidRDefault="00B60546" w:rsidP="00B60546">
      <w:pPr>
        <w:spacing w:after="0" w:line="240" w:lineRule="auto"/>
        <w:rPr>
          <w:rFonts w:eastAsia="Times New Roman" w:cstheme="minorHAnsi"/>
          <w:sz w:val="24"/>
          <w:szCs w:val="24"/>
          <w:lang w:eastAsia="en-GB"/>
        </w:rPr>
      </w:pPr>
    </w:p>
    <w:p w:rsidR="00A0287F" w:rsidRDefault="00A0287F" w:rsidP="00B60546">
      <w:pPr>
        <w:spacing w:after="0" w:line="240" w:lineRule="auto"/>
        <w:rPr>
          <w:rFonts w:eastAsia="Times New Roman" w:cstheme="minorHAnsi"/>
          <w:sz w:val="24"/>
          <w:szCs w:val="24"/>
          <w:lang w:eastAsia="en-GB"/>
        </w:rPr>
      </w:pPr>
    </w:p>
    <w:p w:rsidR="00A0287F" w:rsidRDefault="00A0287F" w:rsidP="00B60546">
      <w:pPr>
        <w:spacing w:after="0" w:line="240" w:lineRule="auto"/>
        <w:rPr>
          <w:rFonts w:eastAsia="Times New Roman" w:cstheme="minorHAnsi"/>
          <w:sz w:val="24"/>
          <w:szCs w:val="24"/>
          <w:lang w:eastAsia="en-GB"/>
        </w:rPr>
      </w:pPr>
    </w:p>
    <w:p w:rsidR="00A0287F" w:rsidRPr="00B60546" w:rsidRDefault="00A0287F" w:rsidP="00B60546">
      <w:pPr>
        <w:spacing w:after="0" w:line="240" w:lineRule="auto"/>
        <w:rPr>
          <w:rFonts w:eastAsia="Times New Roman" w:cstheme="minorHAnsi"/>
          <w:sz w:val="24"/>
          <w:szCs w:val="24"/>
          <w:lang w:eastAsia="en-GB"/>
        </w:rPr>
      </w:pPr>
    </w:p>
    <w:p w:rsidR="00CD0BA7" w:rsidRPr="00CD0BA7" w:rsidRDefault="00D72961" w:rsidP="00CD0BA7">
      <w:pPr>
        <w:spacing w:before="100" w:beforeAutospacing="1" w:after="100" w:afterAutospacing="1" w:line="240" w:lineRule="auto"/>
        <w:outlineLvl w:val="2"/>
        <w:rPr>
          <w:rFonts w:eastAsia="Times New Roman" w:cstheme="minorHAnsi"/>
          <w:b/>
          <w:bCs/>
          <w:sz w:val="24"/>
          <w:szCs w:val="24"/>
          <w:lang w:eastAsia="en-GB"/>
        </w:rPr>
      </w:pPr>
      <w:r>
        <w:rPr>
          <w:noProof/>
        </w:rPr>
        <w:drawing>
          <wp:anchor distT="0" distB="0" distL="114300" distR="114300" simplePos="0" relativeHeight="251660288" behindDoc="1" locked="0" layoutInCell="1" allowOverlap="1" wp14:anchorId="0F1C6B1D">
            <wp:simplePos x="0" y="0"/>
            <wp:positionH relativeFrom="margin">
              <wp:align>right</wp:align>
            </wp:positionH>
            <wp:positionV relativeFrom="paragraph">
              <wp:posOffset>191135</wp:posOffset>
            </wp:positionV>
            <wp:extent cx="1321435" cy="1321435"/>
            <wp:effectExtent l="0" t="0" r="0" b="0"/>
            <wp:wrapTight wrapText="bothSides">
              <wp:wrapPolygon edited="0">
                <wp:start x="7473" y="0"/>
                <wp:lineTo x="4982" y="934"/>
                <wp:lineTo x="623" y="4048"/>
                <wp:lineTo x="0" y="7785"/>
                <wp:lineTo x="0" y="15258"/>
                <wp:lineTo x="4048" y="19929"/>
                <wp:lineTo x="7162" y="21174"/>
                <wp:lineTo x="7473" y="21174"/>
                <wp:lineTo x="13701" y="21174"/>
                <wp:lineTo x="14012" y="21174"/>
                <wp:lineTo x="17126" y="19929"/>
                <wp:lineTo x="21174" y="15258"/>
                <wp:lineTo x="21174" y="7785"/>
                <wp:lineTo x="20863" y="4359"/>
                <wp:lineTo x="16192" y="934"/>
                <wp:lineTo x="13701" y="0"/>
                <wp:lineTo x="7473" y="0"/>
              </wp:wrapPolygon>
            </wp:wrapTight>
            <wp:docPr id="6" name="Picture 6" descr="Portal – Lancashire Careers Information – Lancashire Career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 Lancashire Careers Information – Lancashire Careers H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anchor>
        </w:drawing>
      </w:r>
      <w:r w:rsidR="00CD0BA7" w:rsidRPr="00CD0BA7">
        <w:rPr>
          <w:rFonts w:eastAsia="Times New Roman" w:cstheme="minorHAnsi"/>
          <w:b/>
          <w:bCs/>
          <w:sz w:val="24"/>
          <w:szCs w:val="24"/>
          <w:lang w:eastAsia="en-GB"/>
        </w:rPr>
        <w:t>Speaker 1: Kimberley Helm, Lancashire Careers Hub</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Overview:</w:t>
      </w:r>
      <w:r w:rsidRPr="00CD0BA7">
        <w:rPr>
          <w:rFonts w:eastAsia="Times New Roman" w:cstheme="minorHAnsi"/>
          <w:sz w:val="24"/>
          <w:szCs w:val="24"/>
          <w:lang w:eastAsia="en-GB"/>
        </w:rPr>
        <w:br/>
        <w:t>Kimberley Helm provided an insightful overview of the Lancashire Careers Hub, an initiative designed to bridge the gap between education and employment by working with schools, colleges, and employers. The Careers Hub aims to support young people in gaining essential skills, guidance, and experience to make informed career choices.</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Key Points Discussed:</w:t>
      </w:r>
    </w:p>
    <w:p w:rsidR="00CD0BA7" w:rsidRPr="00CD0BA7" w:rsidRDefault="00CD0BA7" w:rsidP="00CD0BA7">
      <w:pPr>
        <w:numPr>
          <w:ilvl w:val="0"/>
          <w:numId w:val="30"/>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The Careers Hub works with educational institutions and businesses to provide opportunities such as work experience, mentoring, and career workshops.</w:t>
      </w:r>
    </w:p>
    <w:p w:rsidR="00CD0BA7" w:rsidRPr="00CD0BA7" w:rsidRDefault="00CD0BA7" w:rsidP="00CD0BA7">
      <w:pPr>
        <w:numPr>
          <w:ilvl w:val="0"/>
          <w:numId w:val="30"/>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Emphasis on the Gatsby Benchmarks, which set a standard for career education and guidance in schools.</w:t>
      </w:r>
    </w:p>
    <w:p w:rsidR="00CD0BA7" w:rsidRPr="00CD0BA7" w:rsidRDefault="00CD0BA7" w:rsidP="00CD0BA7">
      <w:pPr>
        <w:numPr>
          <w:ilvl w:val="0"/>
          <w:numId w:val="30"/>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The importance of employer engagement in helping students gain real-world insights and preparedness for future careers.</w:t>
      </w:r>
    </w:p>
    <w:p w:rsidR="00CD0BA7" w:rsidRPr="00CD0BA7" w:rsidRDefault="00CD0BA7" w:rsidP="00CD0BA7">
      <w:pPr>
        <w:numPr>
          <w:ilvl w:val="0"/>
          <w:numId w:val="30"/>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Opportunities for businesses to collaborate with schools and colleges to develop industry-specific programmes that align with workforce needs.</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Next Steps:</w:t>
      </w:r>
      <w:r w:rsidRPr="00CD0BA7">
        <w:rPr>
          <w:rFonts w:eastAsia="Times New Roman" w:cstheme="minorHAnsi"/>
          <w:sz w:val="24"/>
          <w:szCs w:val="24"/>
          <w:lang w:eastAsia="en-GB"/>
        </w:rPr>
        <w:br/>
        <w:t>Businesses and professionals interested in getting involved with the Careers Hub can reach out for partnership opportunities to help shape the future workforce of Lancashire.</w:t>
      </w:r>
    </w:p>
    <w:p w:rsidR="00CD0BA7" w:rsidRPr="00CD0BA7" w:rsidRDefault="00CD0BA7" w:rsidP="00CD0BA7">
      <w:pPr>
        <w:spacing w:after="0" w:line="240" w:lineRule="auto"/>
        <w:rPr>
          <w:rFonts w:eastAsia="Times New Roman" w:cstheme="minorHAnsi"/>
          <w:sz w:val="24"/>
          <w:szCs w:val="24"/>
          <w:lang w:eastAsia="en-GB"/>
        </w:rPr>
      </w:pPr>
      <w:r w:rsidRPr="00CD0BA7">
        <w:rPr>
          <w:rFonts w:eastAsia="Times New Roman" w:cstheme="minorHAnsi"/>
          <w:sz w:val="24"/>
          <w:szCs w:val="24"/>
          <w:lang w:eastAsia="en-GB"/>
        </w:rPr>
        <w:pict>
          <v:rect id="_x0000_i1037" style="width:0;height:1.5pt" o:hralign="center" o:hrstd="t" o:hr="t" fillcolor="#a0a0a0" stroked="f"/>
        </w:pict>
      </w:r>
    </w:p>
    <w:p w:rsidR="00CD0BA7" w:rsidRPr="00CD0BA7" w:rsidRDefault="00CD0BA7" w:rsidP="00CD0BA7">
      <w:pPr>
        <w:spacing w:before="100" w:beforeAutospacing="1" w:after="100" w:afterAutospacing="1" w:line="240" w:lineRule="auto"/>
        <w:outlineLvl w:val="2"/>
        <w:rPr>
          <w:rFonts w:eastAsia="Times New Roman" w:cstheme="minorHAnsi"/>
          <w:b/>
          <w:bCs/>
          <w:sz w:val="24"/>
          <w:szCs w:val="24"/>
          <w:lang w:eastAsia="en-GB"/>
        </w:rPr>
      </w:pPr>
      <w:r w:rsidRPr="00CD0BA7">
        <w:rPr>
          <w:rFonts w:eastAsia="Times New Roman" w:cstheme="minorHAnsi"/>
          <w:b/>
          <w:bCs/>
          <w:sz w:val="24"/>
          <w:szCs w:val="24"/>
          <w:lang w:eastAsia="en-GB"/>
        </w:rPr>
        <w:t>Speaker 2: Kiran Krishnamoorthy, Soroban IMA Ltd (SIMA)</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Overview:</w:t>
      </w:r>
      <w:r w:rsidRPr="00CD0BA7">
        <w:rPr>
          <w:rFonts w:eastAsia="Times New Roman" w:cstheme="minorHAnsi"/>
          <w:sz w:val="24"/>
          <w:szCs w:val="24"/>
          <w:lang w:eastAsia="en-GB"/>
        </w:rPr>
        <w:br/>
        <w:t>Kiran Krishnamoorthy introduced Soroban IMA Ltd (SIMA) and discussed the importance of financial literacy and numeracy skills, particularly in young people and professionals looking to enhance their understanding of financial decision-making.</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Key Insights:</w:t>
      </w:r>
    </w:p>
    <w:p w:rsidR="00CD0BA7" w:rsidRPr="00CD0BA7" w:rsidRDefault="00CD0BA7" w:rsidP="00CD0BA7">
      <w:pPr>
        <w:numPr>
          <w:ilvl w:val="0"/>
          <w:numId w:val="31"/>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SIMA provides interactive learning programmes focusing on improving financial awareness, business acumen, and strategic decision-making.</w:t>
      </w:r>
    </w:p>
    <w:p w:rsidR="00CD0BA7" w:rsidRPr="00CD0BA7" w:rsidRDefault="00CD0BA7" w:rsidP="00CD0BA7">
      <w:pPr>
        <w:numPr>
          <w:ilvl w:val="0"/>
          <w:numId w:val="31"/>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The role of numeracy skills in improving employability and economic stability.</w:t>
      </w:r>
    </w:p>
    <w:p w:rsidR="00CD0BA7" w:rsidRPr="00CD0BA7" w:rsidRDefault="00CD0BA7" w:rsidP="00CD0BA7">
      <w:pPr>
        <w:numPr>
          <w:ilvl w:val="0"/>
          <w:numId w:val="31"/>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Case studies highlighting the benefits of structured financial education for businesses and individuals.</w:t>
      </w:r>
    </w:p>
    <w:p w:rsidR="00CD0BA7" w:rsidRPr="00CD0BA7" w:rsidRDefault="00CD0BA7" w:rsidP="00CD0BA7">
      <w:pPr>
        <w:numPr>
          <w:ilvl w:val="0"/>
          <w:numId w:val="31"/>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How financial literacy can support business owners in making informed financial decisions, reducing risk, and improving sustainability.</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lastRenderedPageBreak/>
        <w:t>Next Steps:</w:t>
      </w:r>
      <w:r w:rsidRPr="00CD0BA7">
        <w:rPr>
          <w:rFonts w:eastAsia="Times New Roman" w:cstheme="minorHAnsi"/>
          <w:sz w:val="24"/>
          <w:szCs w:val="24"/>
          <w:lang w:eastAsia="en-GB"/>
        </w:rPr>
        <w:br/>
        <w:t>SIMA welcomes collaborations with businesses, educators, and community organisations to expand the reach of financial literacy programmes.</w:t>
      </w:r>
    </w:p>
    <w:p w:rsidR="00CD0BA7" w:rsidRPr="00CD0BA7" w:rsidRDefault="00CD0BA7" w:rsidP="00CD0BA7">
      <w:pPr>
        <w:spacing w:after="0" w:line="240" w:lineRule="auto"/>
        <w:rPr>
          <w:rFonts w:eastAsia="Times New Roman" w:cstheme="minorHAnsi"/>
          <w:sz w:val="24"/>
          <w:szCs w:val="24"/>
          <w:lang w:eastAsia="en-GB"/>
        </w:rPr>
      </w:pPr>
      <w:r w:rsidRPr="00CD0BA7">
        <w:rPr>
          <w:rFonts w:eastAsia="Times New Roman" w:cstheme="minorHAnsi"/>
          <w:sz w:val="24"/>
          <w:szCs w:val="24"/>
          <w:lang w:eastAsia="en-GB"/>
        </w:rPr>
        <w:pict>
          <v:rect id="_x0000_i1038" style="width:0;height:1.5pt" o:hralign="center" o:hrstd="t" o:hr="t" fillcolor="#a0a0a0" stroked="f"/>
        </w:pict>
      </w:r>
    </w:p>
    <w:p w:rsidR="00CD0BA7" w:rsidRPr="00CD0BA7" w:rsidRDefault="00052D73" w:rsidP="00CD0BA7">
      <w:pPr>
        <w:spacing w:before="100" w:beforeAutospacing="1" w:after="100" w:afterAutospacing="1" w:line="240" w:lineRule="auto"/>
        <w:outlineLvl w:val="2"/>
        <w:rPr>
          <w:rFonts w:eastAsia="Times New Roman" w:cstheme="minorHAnsi"/>
          <w:b/>
          <w:bCs/>
          <w:sz w:val="24"/>
          <w:szCs w:val="24"/>
          <w:lang w:eastAsia="en-GB"/>
        </w:rPr>
      </w:pPr>
      <w:bookmarkStart w:id="0" w:name="_GoBack"/>
      <w:r>
        <w:rPr>
          <w:noProof/>
        </w:rPr>
        <w:drawing>
          <wp:anchor distT="0" distB="0" distL="114300" distR="114300" simplePos="0" relativeHeight="251661312" behindDoc="1" locked="0" layoutInCell="1" allowOverlap="1" wp14:anchorId="1B70B1D3">
            <wp:simplePos x="0" y="0"/>
            <wp:positionH relativeFrom="margin">
              <wp:posOffset>3882390</wp:posOffset>
            </wp:positionH>
            <wp:positionV relativeFrom="paragraph">
              <wp:posOffset>236220</wp:posOffset>
            </wp:positionV>
            <wp:extent cx="1841500" cy="885825"/>
            <wp:effectExtent l="0" t="0" r="6350" b="9525"/>
            <wp:wrapTight wrapText="bothSides">
              <wp:wrapPolygon edited="0">
                <wp:start x="0" y="0"/>
                <wp:lineTo x="0" y="21368"/>
                <wp:lineTo x="21451" y="21368"/>
                <wp:lineTo x="21451" y="0"/>
                <wp:lineTo x="0" y="0"/>
              </wp:wrapPolygon>
            </wp:wrapTight>
            <wp:docPr id="7" name="Picture 7" descr="Meet the Team | East Lancashire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t the Team | East Lancashire Chamber of Commer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D0BA7" w:rsidRPr="00CD0BA7">
        <w:rPr>
          <w:rFonts w:eastAsia="Times New Roman" w:cstheme="minorHAnsi"/>
          <w:b/>
          <w:bCs/>
          <w:sz w:val="24"/>
          <w:szCs w:val="24"/>
          <w:lang w:eastAsia="en-GB"/>
        </w:rPr>
        <w:t>Speaker 3: David Jolliffe, East Lancashire Chamber of Commerce</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Overview:</w:t>
      </w:r>
      <w:r w:rsidRPr="00CD0BA7">
        <w:rPr>
          <w:rFonts w:eastAsia="Times New Roman" w:cstheme="minorHAnsi"/>
          <w:sz w:val="24"/>
          <w:szCs w:val="24"/>
          <w:lang w:eastAsia="en-GB"/>
        </w:rPr>
        <w:br/>
        <w:t>David Jolliffe provided an update on the Chamber of Commerce’s ongoing efforts to support businesses in the region, with a particular focus on economic growth, sustainability, and networking opportunities.</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Key Takeaways:</w:t>
      </w:r>
    </w:p>
    <w:p w:rsidR="00CD0BA7" w:rsidRPr="00CD0BA7" w:rsidRDefault="00CD0BA7" w:rsidP="00CD0BA7">
      <w:pPr>
        <w:numPr>
          <w:ilvl w:val="0"/>
          <w:numId w:val="32"/>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Updates on business support initiatives, grants, and training programmes available through the Chamber.</w:t>
      </w:r>
    </w:p>
    <w:p w:rsidR="00CD0BA7" w:rsidRPr="00CD0BA7" w:rsidRDefault="00CD0BA7" w:rsidP="00CD0BA7">
      <w:pPr>
        <w:numPr>
          <w:ilvl w:val="0"/>
          <w:numId w:val="32"/>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The significance of sustainability and carbon reduction strategies for businesses looking to future-proof operations.</w:t>
      </w:r>
    </w:p>
    <w:p w:rsidR="00CD0BA7" w:rsidRPr="00CD0BA7" w:rsidRDefault="00CD0BA7" w:rsidP="00CD0BA7">
      <w:pPr>
        <w:numPr>
          <w:ilvl w:val="0"/>
          <w:numId w:val="32"/>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Networking and collaboration opportunities within the Chamber to foster business growth and innovation.</w:t>
      </w:r>
    </w:p>
    <w:p w:rsidR="00CD0BA7" w:rsidRPr="00CD0BA7" w:rsidRDefault="00CD0BA7" w:rsidP="00CD0BA7">
      <w:pPr>
        <w:numPr>
          <w:ilvl w:val="0"/>
          <w:numId w:val="32"/>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Encouragement for local businesses to engage with the Chamber to access resources and funding opportunities.</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Carbon Reduction Strategies:</w:t>
      </w:r>
      <w:r w:rsidRPr="00CD0BA7">
        <w:rPr>
          <w:rFonts w:eastAsia="Times New Roman" w:cstheme="minorHAnsi"/>
          <w:sz w:val="24"/>
          <w:szCs w:val="24"/>
          <w:lang w:eastAsia="en-GB"/>
        </w:rPr>
        <w:br/>
        <w:t>David elaborated on the Chamber Low Carbon programme, which assists businesses in reducing their carbon footprint through tailored carbon footprint reports and reduction plans. He stressed the financial benefits of cutting carbon emissions, such as cost savings on energy use and improved efficiency. Key points included:</w:t>
      </w:r>
    </w:p>
    <w:p w:rsidR="00CD0BA7" w:rsidRPr="00CD0BA7" w:rsidRDefault="00CD0BA7" w:rsidP="00CD0BA7">
      <w:pPr>
        <w:numPr>
          <w:ilvl w:val="0"/>
          <w:numId w:val="33"/>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Compliance with upcoming government regulations requiring businesses to monitor and reduce carbon emissions.</w:t>
      </w:r>
    </w:p>
    <w:p w:rsidR="00CD0BA7" w:rsidRPr="00CD0BA7" w:rsidRDefault="00CD0BA7" w:rsidP="00CD0BA7">
      <w:pPr>
        <w:numPr>
          <w:ilvl w:val="0"/>
          <w:numId w:val="33"/>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Cost savings through reduced energy consumption and waste reduction.</w:t>
      </w:r>
    </w:p>
    <w:p w:rsidR="00CD0BA7" w:rsidRPr="00CD0BA7" w:rsidRDefault="00CD0BA7" w:rsidP="00CD0BA7">
      <w:pPr>
        <w:numPr>
          <w:ilvl w:val="0"/>
          <w:numId w:val="33"/>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Competitive advantage for businesses aiming to secure contracts with government and healthcare institutions like the NHS, which require carbon reduction plans.</w:t>
      </w:r>
    </w:p>
    <w:p w:rsidR="00CD0BA7" w:rsidRPr="00CD0BA7" w:rsidRDefault="00CD0BA7" w:rsidP="00CD0BA7">
      <w:pPr>
        <w:numPr>
          <w:ilvl w:val="0"/>
          <w:numId w:val="33"/>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 xml:space="preserve">Access to incentives and funding, such as grants from Chorley and South </w:t>
      </w:r>
      <w:proofErr w:type="spellStart"/>
      <w:r w:rsidRPr="00CD0BA7">
        <w:rPr>
          <w:rFonts w:eastAsia="Times New Roman" w:cstheme="minorHAnsi"/>
          <w:sz w:val="24"/>
          <w:szCs w:val="24"/>
          <w:lang w:eastAsia="en-GB"/>
        </w:rPr>
        <w:t>Ribble</w:t>
      </w:r>
      <w:proofErr w:type="spellEnd"/>
      <w:r w:rsidRPr="00CD0BA7">
        <w:rPr>
          <w:rFonts w:eastAsia="Times New Roman" w:cstheme="minorHAnsi"/>
          <w:sz w:val="24"/>
          <w:szCs w:val="24"/>
          <w:lang w:eastAsia="en-GB"/>
        </w:rPr>
        <w:t xml:space="preserve"> councils, for businesses with carbon reduction plans.</w:t>
      </w:r>
    </w:p>
    <w:p w:rsidR="00CD0BA7" w:rsidRPr="00CD0BA7" w:rsidRDefault="00CD0BA7" w:rsidP="00CD0BA7">
      <w:pPr>
        <w:numPr>
          <w:ilvl w:val="0"/>
          <w:numId w:val="33"/>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Future trends in sustainability, including the role of AI in energy consumption and the importance of sustainable supply chain management.</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Next Steps:</w:t>
      </w:r>
      <w:r w:rsidRPr="00CD0BA7">
        <w:rPr>
          <w:rFonts w:eastAsia="Times New Roman" w:cstheme="minorHAnsi"/>
          <w:sz w:val="24"/>
          <w:szCs w:val="24"/>
          <w:lang w:eastAsia="en-GB"/>
        </w:rPr>
        <w:br/>
        <w:t>Businesses are encouraged to explore Chamber membership to gain access to support services, networking events, and sustainability guidance. Additionally, those interested in carbon reduction plans should act before the UKSPF funding deadline at the end of March to take advantage of free support.</w:t>
      </w:r>
    </w:p>
    <w:p w:rsidR="00CD0BA7" w:rsidRPr="00CD0BA7" w:rsidRDefault="00CD0BA7" w:rsidP="00CD0BA7">
      <w:pPr>
        <w:spacing w:after="0" w:line="240" w:lineRule="auto"/>
        <w:rPr>
          <w:rFonts w:eastAsia="Times New Roman" w:cstheme="minorHAnsi"/>
          <w:sz w:val="24"/>
          <w:szCs w:val="24"/>
          <w:lang w:eastAsia="en-GB"/>
        </w:rPr>
      </w:pPr>
      <w:r w:rsidRPr="00CD0BA7">
        <w:rPr>
          <w:rFonts w:eastAsia="Times New Roman" w:cstheme="minorHAnsi"/>
          <w:sz w:val="24"/>
          <w:szCs w:val="24"/>
          <w:lang w:eastAsia="en-GB"/>
        </w:rPr>
        <w:lastRenderedPageBreak/>
        <w:pict>
          <v:rect id="_x0000_i1039" style="width:0;height:1.5pt" o:hralign="center" o:hrstd="t" o:hr="t" fillcolor="#a0a0a0" stroked="f"/>
        </w:pict>
      </w:r>
    </w:p>
    <w:p w:rsidR="00CD0BA7" w:rsidRPr="00CD0BA7" w:rsidRDefault="00CD0BA7" w:rsidP="00CD0BA7">
      <w:pPr>
        <w:spacing w:before="100" w:beforeAutospacing="1" w:after="100" w:afterAutospacing="1" w:line="240" w:lineRule="auto"/>
        <w:outlineLvl w:val="2"/>
        <w:rPr>
          <w:rFonts w:eastAsia="Times New Roman" w:cstheme="minorHAnsi"/>
          <w:b/>
          <w:bCs/>
          <w:sz w:val="24"/>
          <w:szCs w:val="24"/>
          <w:lang w:eastAsia="en-GB"/>
        </w:rPr>
      </w:pPr>
      <w:r w:rsidRPr="00CD0BA7">
        <w:rPr>
          <w:rFonts w:eastAsia="Times New Roman" w:cstheme="minorHAnsi"/>
          <w:b/>
          <w:bCs/>
          <w:sz w:val="24"/>
          <w:szCs w:val="24"/>
          <w:lang w:eastAsia="en-GB"/>
        </w:rPr>
        <w:t>Additional Contribution: Philip Quinn, HF Accountants</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Philip Quinn, founder of HF Accountants, provided a brief discussion on tax obligations ahead of the 31st January self-assessment deadline.</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b/>
          <w:bCs/>
          <w:sz w:val="24"/>
          <w:szCs w:val="24"/>
          <w:lang w:eastAsia="en-GB"/>
        </w:rPr>
        <w:t>Key Points:</w:t>
      </w:r>
    </w:p>
    <w:p w:rsidR="00CD0BA7" w:rsidRPr="00CD0BA7" w:rsidRDefault="00CD0BA7" w:rsidP="00CD0BA7">
      <w:pPr>
        <w:numPr>
          <w:ilvl w:val="0"/>
          <w:numId w:val="34"/>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Individuals who earned over £1,000 between 6th April 2023 and 5th April 2024 must file a self-assessment tax return by 31st January.</w:t>
      </w:r>
    </w:p>
    <w:p w:rsidR="00CD0BA7" w:rsidRPr="00CD0BA7" w:rsidRDefault="00CD0BA7" w:rsidP="00CD0BA7">
      <w:pPr>
        <w:numPr>
          <w:ilvl w:val="0"/>
          <w:numId w:val="34"/>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Late filings incur penalties starting at £100, with additional interest charges accumulating over time.</w:t>
      </w:r>
    </w:p>
    <w:p w:rsidR="00CD0BA7" w:rsidRPr="00CD0BA7" w:rsidRDefault="00CD0BA7" w:rsidP="00CD0BA7">
      <w:pPr>
        <w:numPr>
          <w:ilvl w:val="0"/>
          <w:numId w:val="34"/>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He offers flexible pricing to support local businesses and individuals in meeting their tax obligations affordably.</w:t>
      </w:r>
    </w:p>
    <w:p w:rsidR="00CD0BA7" w:rsidRPr="00CD0BA7" w:rsidRDefault="00CD0BA7" w:rsidP="00CD0BA7">
      <w:pPr>
        <w:numPr>
          <w:ilvl w:val="0"/>
          <w:numId w:val="34"/>
        </w:num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Emerging complexities in taxation for cryptocurrency earnings, with HMRC still refining regulations in this area.</w:t>
      </w:r>
    </w:p>
    <w:p w:rsidR="00CD0BA7" w:rsidRPr="00CD0BA7" w:rsidRDefault="00CD0BA7" w:rsidP="00CD0BA7">
      <w:pPr>
        <w:spacing w:before="100" w:beforeAutospacing="1" w:after="100" w:afterAutospacing="1" w:line="240" w:lineRule="auto"/>
        <w:rPr>
          <w:rFonts w:eastAsia="Times New Roman" w:cstheme="minorHAnsi"/>
          <w:sz w:val="24"/>
          <w:szCs w:val="24"/>
          <w:lang w:eastAsia="en-GB"/>
        </w:rPr>
      </w:pPr>
      <w:r w:rsidRPr="00CD0BA7">
        <w:rPr>
          <w:rFonts w:eastAsia="Times New Roman" w:cstheme="minorHAnsi"/>
          <w:sz w:val="24"/>
          <w:szCs w:val="24"/>
          <w:lang w:eastAsia="en-GB"/>
        </w:rPr>
        <w:t xml:space="preserve">Philip offered to stay after the session for individual queries and encouraged attendees to </w:t>
      </w:r>
      <w:proofErr w:type="gramStart"/>
      <w:r w:rsidRPr="00CD0BA7">
        <w:rPr>
          <w:rFonts w:eastAsia="Times New Roman" w:cstheme="minorHAnsi"/>
          <w:sz w:val="24"/>
          <w:szCs w:val="24"/>
          <w:lang w:eastAsia="en-GB"/>
        </w:rPr>
        <w:t>take action</w:t>
      </w:r>
      <w:proofErr w:type="gramEnd"/>
      <w:r w:rsidRPr="00CD0BA7">
        <w:rPr>
          <w:rFonts w:eastAsia="Times New Roman" w:cstheme="minorHAnsi"/>
          <w:sz w:val="24"/>
          <w:szCs w:val="24"/>
          <w:lang w:eastAsia="en-GB"/>
        </w:rPr>
        <w:t xml:space="preserve"> on their tax filings to avoid penalties.</w:t>
      </w:r>
    </w:p>
    <w:p w:rsidR="00101803" w:rsidRPr="005B7B1F" w:rsidRDefault="00101803" w:rsidP="005B7B1F">
      <w:pPr>
        <w:spacing w:before="100" w:beforeAutospacing="1" w:after="100" w:afterAutospacing="1" w:line="240" w:lineRule="auto"/>
        <w:rPr>
          <w:rFonts w:eastAsia="Times New Roman" w:cstheme="minorHAnsi"/>
          <w:sz w:val="24"/>
          <w:szCs w:val="24"/>
          <w:lang w:eastAsia="en-GB"/>
        </w:rPr>
      </w:pPr>
    </w:p>
    <w:p w:rsidR="0018425D" w:rsidRPr="0018425D" w:rsidRDefault="0018425D" w:rsidP="005B7B1F">
      <w:pPr>
        <w:spacing w:before="100" w:beforeAutospacing="1" w:after="100" w:afterAutospacing="1" w:line="240" w:lineRule="auto"/>
        <w:ind w:left="720"/>
        <w:rPr>
          <w:rFonts w:eastAsia="Times New Roman" w:cstheme="minorHAnsi"/>
          <w:lang w:eastAsia="en-GB"/>
        </w:rPr>
      </w:pPr>
    </w:p>
    <w:p w:rsidR="00B60546" w:rsidRDefault="00A01DB1" w:rsidP="00D65E80">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pict>
          <v:rect id="_x0000_i1032" style="width:0;height:1.5pt" o:hralign="center" o:bullet="t" o:hrstd="t" o:hr="t" fillcolor="#a0a0a0" stroked="f"/>
        </w:pict>
      </w:r>
    </w:p>
    <w:p w:rsidR="00FD5504" w:rsidRDefault="00FD5504" w:rsidP="0018425D">
      <w:pPr>
        <w:spacing w:before="100" w:beforeAutospacing="1" w:after="100" w:afterAutospacing="1" w:line="240" w:lineRule="auto"/>
        <w:outlineLvl w:val="2"/>
        <w:rPr>
          <w:rFonts w:eastAsia="Times New Roman" w:cstheme="minorHAnsi"/>
          <w:b/>
          <w:bCs/>
          <w:sz w:val="28"/>
          <w:szCs w:val="28"/>
          <w:lang w:eastAsia="en-GB"/>
        </w:rPr>
      </w:pPr>
    </w:p>
    <w:p w:rsidR="00D65E80" w:rsidRPr="00D65E80" w:rsidRDefault="002712C7" w:rsidP="00DE6BA1">
      <w:pPr>
        <w:spacing w:before="100" w:beforeAutospacing="1" w:after="100" w:afterAutospacing="1" w:line="240" w:lineRule="auto"/>
        <w:jc w:val="center"/>
        <w:outlineLvl w:val="2"/>
        <w:rPr>
          <w:rFonts w:eastAsia="Times New Roman" w:cstheme="minorHAnsi"/>
          <w:b/>
          <w:bCs/>
          <w:sz w:val="28"/>
          <w:szCs w:val="28"/>
          <w:lang w:eastAsia="en-GB"/>
        </w:rPr>
      </w:pPr>
      <w:r w:rsidRPr="002712C7">
        <w:rPr>
          <w:rFonts w:eastAsia="Times New Roman" w:cstheme="minorHAnsi"/>
          <w:b/>
          <w:bCs/>
          <w:sz w:val="28"/>
          <w:szCs w:val="28"/>
          <w:lang w:eastAsia="en-GB"/>
        </w:rPr>
        <w:t xml:space="preserve">About the </w:t>
      </w:r>
      <w:r w:rsidR="00D65E80" w:rsidRPr="00D65E80">
        <w:rPr>
          <w:rFonts w:eastAsia="Times New Roman" w:cstheme="minorHAnsi"/>
          <w:b/>
          <w:bCs/>
          <w:sz w:val="28"/>
          <w:szCs w:val="28"/>
          <w:lang w:eastAsia="en-GB"/>
        </w:rPr>
        <w:t>Boost and Flying Start Programme</w:t>
      </w:r>
    </w:p>
    <w:p w:rsidR="00D65E80" w:rsidRPr="00D65E80" w:rsidRDefault="00D65E80" w:rsidP="00D65E80">
      <w:pPr>
        <w:spacing w:before="100" w:beforeAutospacing="1" w:after="100" w:afterAutospacing="1" w:line="240" w:lineRule="auto"/>
        <w:outlineLvl w:val="3"/>
        <w:rPr>
          <w:rFonts w:eastAsia="Times New Roman" w:cstheme="minorHAnsi"/>
          <w:b/>
          <w:bCs/>
          <w:lang w:eastAsia="en-GB"/>
        </w:rPr>
      </w:pPr>
      <w:r w:rsidRPr="00D65E80">
        <w:rPr>
          <w:rFonts w:eastAsia="Times New Roman" w:cstheme="minorHAnsi"/>
          <w:b/>
          <w:bCs/>
          <w:lang w:eastAsia="en-GB"/>
        </w:rPr>
        <w:t>Overview</w:t>
      </w:r>
    </w:p>
    <w:p w:rsidR="005F37AE" w:rsidRPr="005F37AE" w:rsidRDefault="005F37AE" w:rsidP="005F37AE">
      <w:pPr>
        <w:spacing w:before="100" w:beforeAutospacing="1" w:after="100" w:afterAutospacing="1" w:line="240" w:lineRule="auto"/>
        <w:rPr>
          <w:rFonts w:eastAsia="Times New Roman" w:cstheme="minorHAnsi"/>
          <w:lang w:eastAsia="en-GB"/>
        </w:rPr>
      </w:pPr>
      <w:r w:rsidRPr="005F37AE">
        <w:rPr>
          <w:rFonts w:eastAsia="Times New Roman" w:cstheme="minorHAnsi"/>
          <w:lang w:eastAsia="en-GB"/>
        </w:rPr>
        <w:t>The Flying Start service is for early-stage businesses that have traded for less than three years, and aspiring individuals with a great business idea.</w:t>
      </w:r>
      <w:r w:rsidR="001A75FA">
        <w:rPr>
          <w:rFonts w:eastAsia="Times New Roman" w:cstheme="minorHAnsi"/>
          <w:lang w:eastAsia="en-GB"/>
        </w:rPr>
        <w:t xml:space="preserve"> </w:t>
      </w:r>
      <w:r w:rsidRPr="005F37AE">
        <w:rPr>
          <w:rFonts w:eastAsia="Times New Roman" w:cstheme="minorHAnsi"/>
          <w:lang w:eastAsia="en-GB"/>
        </w:rPr>
        <w:t>It is aimed at leaders who have a bright and growing vision for their new business. This service will focus on building business and financial acumen and the core skills to establish a new business and drive sustainable growth.</w:t>
      </w:r>
    </w:p>
    <w:p w:rsidR="005F37AE" w:rsidRPr="005F37AE" w:rsidRDefault="005F37AE" w:rsidP="005F37AE">
      <w:pPr>
        <w:spacing w:before="100" w:beforeAutospacing="1" w:after="100" w:afterAutospacing="1" w:line="240" w:lineRule="auto"/>
        <w:rPr>
          <w:rFonts w:eastAsia="Times New Roman" w:cstheme="minorHAnsi"/>
          <w:bCs/>
          <w:lang w:eastAsia="en-GB"/>
        </w:rPr>
      </w:pPr>
      <w:r w:rsidRPr="005F37AE">
        <w:rPr>
          <w:rFonts w:eastAsia="Times New Roman" w:cstheme="minorHAnsi"/>
          <w:bCs/>
          <w:lang w:eastAsia="en-GB"/>
        </w:rPr>
        <w:t>The advisers on the Flying Start programme have a wealth of experience helping early businesses and entrepreneurs and can provide helpful advice across a wide range of areas including business structure, financial management and bookkeeping, sales and marketing and business planning.</w:t>
      </w:r>
      <w:r w:rsidRPr="005F37AE">
        <w:rPr>
          <w:rFonts w:eastAsia="Times New Roman" w:cstheme="minorHAnsi"/>
          <w:bCs/>
          <w:lang w:eastAsia="en-GB"/>
        </w:rPr>
        <w:br/>
      </w:r>
      <w:r w:rsidRPr="005F37AE">
        <w:rPr>
          <w:rFonts w:eastAsia="Times New Roman" w:cstheme="minorHAnsi"/>
          <w:bCs/>
          <w:lang w:eastAsia="en-GB"/>
        </w:rPr>
        <w:br/>
        <w:t xml:space="preserve">This service is available to businesses within the following partner local authority areas: Blackburn with Darwen Borough Council, Burnley Council, Chorley Council, Fylde Council, Hyndburn Borough Council, Pendle Borough Council, Preston City Council, South </w:t>
      </w:r>
      <w:proofErr w:type="spellStart"/>
      <w:r w:rsidRPr="005F37AE">
        <w:rPr>
          <w:rFonts w:eastAsia="Times New Roman" w:cstheme="minorHAnsi"/>
          <w:bCs/>
          <w:lang w:eastAsia="en-GB"/>
        </w:rPr>
        <w:t>Ribble</w:t>
      </w:r>
      <w:proofErr w:type="spellEnd"/>
      <w:r w:rsidRPr="005F37AE">
        <w:rPr>
          <w:rFonts w:eastAsia="Times New Roman" w:cstheme="minorHAnsi"/>
          <w:bCs/>
          <w:lang w:eastAsia="en-GB"/>
        </w:rPr>
        <w:t xml:space="preserve"> Borough Council, West Lancashire Borough Council and Wyre Council.</w:t>
      </w:r>
    </w:p>
    <w:p w:rsidR="00D65E80" w:rsidRPr="00D65E80" w:rsidRDefault="00D65E80" w:rsidP="005F37AE">
      <w:pPr>
        <w:spacing w:before="100" w:beforeAutospacing="1" w:after="100" w:afterAutospacing="1" w:line="240" w:lineRule="auto"/>
        <w:rPr>
          <w:rFonts w:eastAsia="Times New Roman" w:cstheme="minorHAnsi"/>
          <w:lang w:eastAsia="en-GB"/>
        </w:rPr>
      </w:pPr>
      <w:r w:rsidRPr="00D65E80">
        <w:rPr>
          <w:rFonts w:eastAsia="Times New Roman" w:cstheme="minorHAnsi"/>
          <w:b/>
          <w:bCs/>
          <w:lang w:eastAsia="en-GB"/>
        </w:rPr>
        <w:t>Next Steps</w:t>
      </w:r>
      <w:r w:rsidRPr="00D65E80">
        <w:rPr>
          <w:rFonts w:eastAsia="Times New Roman" w:cstheme="minorHAnsi"/>
          <w:lang w:eastAsia="en-GB"/>
        </w:rPr>
        <w:t>:</w:t>
      </w:r>
    </w:p>
    <w:p w:rsidR="00D65E80" w:rsidRDefault="00D65E80" w:rsidP="00D65E80">
      <w:pPr>
        <w:numPr>
          <w:ilvl w:val="0"/>
          <w:numId w:val="10"/>
        </w:numPr>
        <w:spacing w:before="100" w:beforeAutospacing="1" w:after="100" w:afterAutospacing="1" w:line="240" w:lineRule="auto"/>
        <w:rPr>
          <w:rFonts w:eastAsia="Times New Roman" w:cstheme="minorHAnsi"/>
          <w:lang w:eastAsia="en-GB"/>
        </w:rPr>
      </w:pPr>
      <w:r w:rsidRPr="00D65E80">
        <w:rPr>
          <w:rFonts w:eastAsia="Times New Roman" w:cstheme="minorHAnsi"/>
          <w:lang w:eastAsia="en-GB"/>
        </w:rPr>
        <w:lastRenderedPageBreak/>
        <w:t xml:space="preserve">Interested individuals can contact Boost </w:t>
      </w:r>
      <w:r w:rsidR="005F37AE">
        <w:rPr>
          <w:rFonts w:eastAsia="Times New Roman" w:cstheme="minorHAnsi"/>
          <w:lang w:eastAsia="en-GB"/>
        </w:rPr>
        <w:t xml:space="preserve">/ </w:t>
      </w:r>
      <w:proofErr w:type="spellStart"/>
      <w:r w:rsidR="005F37AE">
        <w:rPr>
          <w:rFonts w:eastAsia="Times New Roman" w:cstheme="minorHAnsi"/>
          <w:lang w:eastAsia="en-GB"/>
        </w:rPr>
        <w:t>Selnet</w:t>
      </w:r>
      <w:proofErr w:type="spellEnd"/>
      <w:r w:rsidR="005F37AE">
        <w:rPr>
          <w:rFonts w:eastAsia="Times New Roman" w:cstheme="minorHAnsi"/>
          <w:lang w:eastAsia="en-GB"/>
        </w:rPr>
        <w:t xml:space="preserve"> </w:t>
      </w:r>
      <w:r w:rsidRPr="00D65E80">
        <w:rPr>
          <w:rFonts w:eastAsia="Times New Roman" w:cstheme="minorHAnsi"/>
          <w:lang w:eastAsia="en-GB"/>
        </w:rPr>
        <w:t>for a consultation and guidance on starting or scaling their business.</w:t>
      </w:r>
      <w:r w:rsidR="00DE6BA1">
        <w:rPr>
          <w:rFonts w:eastAsia="Times New Roman" w:cstheme="minorHAnsi"/>
          <w:lang w:eastAsia="en-GB"/>
        </w:rPr>
        <w:br/>
        <w:t xml:space="preserve">-Link: </w:t>
      </w:r>
      <w:hyperlink r:id="rId20" w:history="1">
        <w:r w:rsidR="00DE6BA1">
          <w:rPr>
            <w:rStyle w:val="Hyperlink"/>
          </w:rPr>
          <w:t>Welcome to Boost Flying Start</w:t>
        </w:r>
      </w:hyperlink>
      <w:r w:rsidR="004B398A">
        <w:rPr>
          <w:rFonts w:eastAsia="Times New Roman" w:cstheme="minorHAnsi"/>
          <w:lang w:eastAsia="en-GB"/>
        </w:rPr>
        <w:br/>
      </w:r>
    </w:p>
    <w:p w:rsidR="00D01641" w:rsidRDefault="002712C7" w:rsidP="00CD0BA7">
      <w:pPr>
        <w:numPr>
          <w:ilvl w:val="0"/>
          <w:numId w:val="10"/>
        </w:numPr>
        <w:spacing w:before="100" w:beforeAutospacing="1" w:after="100" w:afterAutospacing="1" w:line="240" w:lineRule="auto"/>
        <w:rPr>
          <w:rFonts w:eastAsia="Times New Roman" w:cstheme="minorHAnsi"/>
          <w:lang w:eastAsia="en-GB"/>
        </w:rPr>
      </w:pPr>
      <w:r w:rsidRPr="004B398A">
        <w:rPr>
          <w:rFonts w:eastAsia="Times New Roman" w:cstheme="minorHAnsi"/>
          <w:lang w:eastAsia="en-GB"/>
        </w:rPr>
        <w:t>Flying Start Business Surgery sessions</w:t>
      </w:r>
      <w:r w:rsidR="00D65E80" w:rsidRPr="00D65E80">
        <w:rPr>
          <w:rFonts w:eastAsia="Times New Roman" w:cstheme="minorHAnsi"/>
          <w:lang w:eastAsia="en-GB"/>
        </w:rPr>
        <w:t xml:space="preserve"> for those who wish to attend</w:t>
      </w:r>
      <w:r w:rsidRPr="004B398A">
        <w:rPr>
          <w:rFonts w:eastAsia="Times New Roman" w:cstheme="minorHAnsi"/>
          <w:lang w:eastAsia="en-GB"/>
        </w:rPr>
        <w:t>:</w:t>
      </w:r>
      <w:r w:rsidR="004B398A" w:rsidRPr="004B398A">
        <w:rPr>
          <w:rFonts w:eastAsia="Times New Roman" w:cstheme="minorHAnsi"/>
          <w:lang w:eastAsia="en-GB"/>
        </w:rPr>
        <w:br/>
      </w:r>
      <w:r w:rsidR="004B398A">
        <w:rPr>
          <w:rFonts w:ascii="Calibri" w:hAnsi="Calibri"/>
        </w:rPr>
        <w:t>-</w:t>
      </w:r>
      <w:r w:rsidR="004B398A" w:rsidRPr="004B398A">
        <w:rPr>
          <w:rFonts w:ascii="Calibri" w:hAnsi="Calibri"/>
        </w:rPr>
        <w:t>The Business Advice Surgery, is a free drop in service available to anyone.</w:t>
      </w:r>
      <w:r w:rsidR="004B398A">
        <w:rPr>
          <w:rFonts w:eastAsia="Times New Roman" w:cstheme="minorHAnsi"/>
          <w:lang w:eastAsia="en-GB"/>
        </w:rPr>
        <w:br/>
      </w:r>
      <w:r w:rsidR="004B398A" w:rsidRPr="004B398A">
        <w:rPr>
          <w:rFonts w:ascii="Calibri" w:hAnsi="Calibri"/>
        </w:rPr>
        <w:t xml:space="preserve">-The next session will be held on the </w:t>
      </w:r>
      <w:r w:rsidR="00CD0BA7">
        <w:rPr>
          <w:rFonts w:ascii="Calibri" w:hAnsi="Calibri"/>
        </w:rPr>
        <w:t>06/02/2025</w:t>
      </w:r>
      <w:r w:rsidR="004B398A" w:rsidRPr="004B398A">
        <w:rPr>
          <w:rFonts w:ascii="Calibri" w:hAnsi="Calibri"/>
        </w:rPr>
        <w:t xml:space="preserve">, 9.45am-11.45am at the Community CVS Boulevard centre in Blackburn. </w:t>
      </w:r>
      <w:r w:rsidR="004B398A">
        <w:rPr>
          <w:rFonts w:eastAsia="Times New Roman" w:cstheme="minorHAnsi"/>
          <w:lang w:eastAsia="en-GB"/>
        </w:rPr>
        <w:br/>
        <w:t>-</w:t>
      </w:r>
      <w:r w:rsidR="004B398A" w:rsidRPr="004B398A">
        <w:rPr>
          <w:rFonts w:ascii="Calibri" w:hAnsi="Calibri"/>
        </w:rPr>
        <w:t>Where attendees will be seen on a first come first serviced basis, for a maximum of half an hour with one of our Business Advisors.</w:t>
      </w:r>
      <w:r w:rsidR="00DE6BA1">
        <w:rPr>
          <w:rFonts w:ascii="Calibri" w:hAnsi="Calibri"/>
        </w:rPr>
        <w:br/>
        <w:t xml:space="preserve">- Link: </w:t>
      </w:r>
      <w:hyperlink r:id="rId21" w:history="1">
        <w:r w:rsidR="00CD0BA7" w:rsidRPr="00CD0BA7">
          <w:rPr>
            <w:color w:val="0000FF"/>
            <w:u w:val="single"/>
          </w:rPr>
          <w:t>Boost Business Advice Surgery</w:t>
        </w:r>
      </w:hyperlink>
    </w:p>
    <w:p w:rsidR="00D01641" w:rsidRDefault="00D01641" w:rsidP="00D65E80">
      <w:pPr>
        <w:spacing w:before="100" w:beforeAutospacing="1" w:after="100" w:afterAutospacing="1" w:line="240" w:lineRule="auto"/>
        <w:rPr>
          <w:rFonts w:eastAsia="Times New Roman" w:cstheme="minorHAnsi"/>
          <w:lang w:eastAsia="en-GB"/>
        </w:rPr>
      </w:pPr>
    </w:p>
    <w:p w:rsidR="009263F3" w:rsidRPr="005B7B1F" w:rsidRDefault="00D767AA" w:rsidP="005B7B1F">
      <w:pPr>
        <w:spacing w:before="100" w:beforeAutospacing="1" w:after="100" w:afterAutospacing="1" w:line="240" w:lineRule="auto"/>
        <w:jc w:val="center"/>
        <w:rPr>
          <w:rFonts w:eastAsia="Times New Roman" w:cstheme="minorHAnsi"/>
          <w:lang w:eastAsia="en-GB"/>
        </w:rPr>
      </w:pPr>
      <w:r>
        <w:rPr>
          <w:rFonts w:eastAsia="Times New Roman" w:cstheme="minorHAnsi"/>
          <w:noProof/>
          <w:lang w:eastAsia="en-GB"/>
        </w:rPr>
        <w:drawing>
          <wp:inline distT="0" distB="0" distL="0" distR="0">
            <wp:extent cx="573405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263F3" w:rsidRDefault="009263F3" w:rsidP="00610099">
      <w:pPr>
        <w:spacing w:before="100" w:beforeAutospacing="1" w:after="100" w:afterAutospacing="1" w:line="240" w:lineRule="auto"/>
        <w:rPr>
          <w:rFonts w:eastAsia="Times New Roman" w:cstheme="minorHAnsi"/>
          <w:b/>
          <w:sz w:val="28"/>
          <w:szCs w:val="28"/>
          <w:lang w:eastAsia="en-GB"/>
        </w:rPr>
      </w:pPr>
    </w:p>
    <w:p w:rsidR="009750BE" w:rsidRPr="00AD2658" w:rsidRDefault="00D65E80" w:rsidP="00610099">
      <w:pPr>
        <w:spacing w:before="100" w:beforeAutospacing="1" w:after="100" w:afterAutospacing="1" w:line="240" w:lineRule="auto"/>
        <w:rPr>
          <w:rFonts w:eastAsia="Times New Roman" w:cstheme="minorHAnsi"/>
          <w:b/>
          <w:sz w:val="24"/>
          <w:szCs w:val="28"/>
          <w:lang w:eastAsia="en-GB"/>
        </w:rPr>
      </w:pPr>
      <w:r w:rsidRPr="002712C7">
        <w:rPr>
          <w:rFonts w:eastAsia="Times New Roman" w:cstheme="minorHAnsi"/>
          <w:b/>
          <w:sz w:val="28"/>
          <w:szCs w:val="28"/>
          <w:lang w:eastAsia="en-GB"/>
        </w:rPr>
        <w:t>Additional Information</w:t>
      </w:r>
    </w:p>
    <w:p w:rsidR="00261193" w:rsidRPr="00AD2658" w:rsidRDefault="00AD2658" w:rsidP="00AD2658">
      <w:pPr>
        <w:spacing w:before="100" w:beforeAutospacing="1" w:after="100" w:afterAutospacing="1" w:line="240" w:lineRule="auto"/>
        <w:rPr>
          <w:rFonts w:eastAsia="Times New Roman" w:cstheme="minorHAnsi"/>
          <w:b/>
          <w:sz w:val="24"/>
          <w:szCs w:val="28"/>
          <w:lang w:eastAsia="en-GB"/>
        </w:rPr>
      </w:pPr>
      <w:r w:rsidRPr="00AD2658">
        <w:rPr>
          <w:rFonts w:eastAsia="Times New Roman" w:cstheme="minorHAnsi"/>
          <w:b/>
          <w:sz w:val="24"/>
          <w:szCs w:val="28"/>
          <w:lang w:eastAsia="en-GB"/>
        </w:rPr>
        <w:t xml:space="preserve">Business Card Raffle Winner: </w:t>
      </w:r>
      <w:r w:rsidR="00BA5C34">
        <w:rPr>
          <w:rFonts w:eastAsia="Times New Roman" w:cstheme="minorHAnsi"/>
          <w:sz w:val="24"/>
          <w:szCs w:val="28"/>
          <w:lang w:eastAsia="en-GB"/>
        </w:rPr>
        <w:t xml:space="preserve">Allan </w:t>
      </w:r>
      <w:proofErr w:type="spellStart"/>
      <w:r w:rsidR="00BA5C34">
        <w:rPr>
          <w:rFonts w:eastAsia="Times New Roman" w:cstheme="minorHAnsi"/>
          <w:sz w:val="24"/>
          <w:szCs w:val="28"/>
          <w:lang w:eastAsia="en-GB"/>
        </w:rPr>
        <w:t>Harle</w:t>
      </w:r>
      <w:proofErr w:type="spellEnd"/>
      <w:r w:rsidRPr="00AD2658">
        <w:rPr>
          <w:rFonts w:eastAsia="Times New Roman" w:cstheme="minorHAnsi"/>
          <w:b/>
          <w:sz w:val="24"/>
          <w:szCs w:val="28"/>
          <w:lang w:eastAsia="en-GB"/>
        </w:rPr>
        <w:br/>
        <w:t>Don’t forget your Business Cards for the Next One!</w:t>
      </w:r>
    </w:p>
    <w:p w:rsidR="009263F3" w:rsidRDefault="005B7B1F" w:rsidP="00B60546">
      <w:pPr>
        <w:spacing w:before="100" w:beforeAutospacing="1" w:after="100" w:afterAutospacing="1" w:line="240" w:lineRule="auto"/>
        <w:rPr>
          <w:rFonts w:eastAsia="Times New Roman" w:cstheme="minorHAnsi"/>
          <w:b/>
          <w:bCs/>
          <w:sz w:val="24"/>
          <w:szCs w:val="24"/>
          <w:lang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E1D69EC-6395-4EE4-B7C8-FEABB5A79A02" o:spid="_x0000_s1035" type="#_x0000_t75" alt="IMG_8347.jpg" style="position:absolute;margin-left:-27pt;margin-top:31.2pt;width:507.75pt;height:379.5pt;z-index:251659264;mso-position-horizontal-relative:text;mso-position-vertical-relative:text;mso-width-relative:page;mso-height-relative:page">
            <v:imagedata r:id="rId23" r:href="rId24"/>
            <w10:wrap type="square"/>
          </v:shape>
        </w:pict>
      </w:r>
      <w:r w:rsidR="009750BE">
        <w:rPr>
          <w:rFonts w:eastAsia="Times New Roman" w:cstheme="minorHAnsi"/>
          <w:b/>
          <w:bCs/>
          <w:sz w:val="24"/>
          <w:szCs w:val="24"/>
          <w:lang w:eastAsia="en-GB"/>
        </w:rPr>
        <w:t>Photo</w:t>
      </w:r>
      <w:r>
        <w:rPr>
          <w:rFonts w:eastAsia="Times New Roman" w:cstheme="minorHAnsi"/>
          <w:b/>
          <w:bCs/>
          <w:sz w:val="24"/>
          <w:szCs w:val="24"/>
          <w:lang w:eastAsia="en-GB"/>
        </w:rPr>
        <w:t>:</w:t>
      </w:r>
    </w:p>
    <w:p w:rsidR="009263F3" w:rsidRDefault="009263F3" w:rsidP="00B9386E">
      <w:pPr>
        <w:spacing w:after="0" w:line="240" w:lineRule="auto"/>
        <w:rPr>
          <w:rFonts w:ascii="Calibri" w:eastAsia="Times New Roman" w:hAnsi="Calibri" w:cs="Calibri"/>
          <w:lang w:eastAsia="en-GB"/>
        </w:rPr>
      </w:pPr>
    </w:p>
    <w:p w:rsidR="00B9386E" w:rsidRPr="00B9386E" w:rsidRDefault="00B9386E" w:rsidP="00B9386E">
      <w:pPr>
        <w:spacing w:after="0" w:line="240" w:lineRule="auto"/>
        <w:rPr>
          <w:rFonts w:ascii="Calibri" w:eastAsia="Times New Roman" w:hAnsi="Calibri" w:cs="Calibri"/>
          <w:lang w:eastAsia="en-GB"/>
        </w:rPr>
      </w:pPr>
    </w:p>
    <w:p w:rsidR="00D01641" w:rsidRPr="009263F3" w:rsidRDefault="00B60546" w:rsidP="00D01641">
      <w:pPr>
        <w:spacing w:before="100" w:beforeAutospacing="1" w:after="100" w:afterAutospacing="1" w:line="240" w:lineRule="auto"/>
        <w:rPr>
          <w:rFonts w:eastAsia="Times New Roman" w:cstheme="minorHAnsi"/>
          <w:b/>
          <w:bCs/>
          <w:sz w:val="24"/>
          <w:szCs w:val="24"/>
          <w:lang w:eastAsia="en-GB"/>
        </w:rPr>
      </w:pPr>
      <w:r w:rsidRPr="00D01641">
        <w:rPr>
          <w:rFonts w:eastAsia="Times New Roman" w:cstheme="minorHAnsi"/>
          <w:b/>
          <w:bCs/>
          <w:sz w:val="28"/>
          <w:szCs w:val="24"/>
          <w:lang w:eastAsia="en-GB"/>
        </w:rPr>
        <w:t>Next Meeting:</w:t>
      </w:r>
      <w:r w:rsidRPr="00D01641">
        <w:rPr>
          <w:rFonts w:eastAsia="Times New Roman" w:cstheme="minorHAnsi"/>
          <w:sz w:val="28"/>
          <w:szCs w:val="24"/>
          <w:lang w:eastAsia="en-GB"/>
        </w:rPr>
        <w:t xml:space="preserve"> </w:t>
      </w:r>
      <w:r w:rsidR="00BA5C34">
        <w:rPr>
          <w:rFonts w:eastAsia="Times New Roman" w:cstheme="minorHAnsi"/>
          <w:sz w:val="28"/>
          <w:szCs w:val="24"/>
          <w:lang w:eastAsia="en-GB"/>
        </w:rPr>
        <w:t>11/02</w:t>
      </w:r>
      <w:r w:rsidRPr="00D01641">
        <w:rPr>
          <w:rFonts w:eastAsia="Times New Roman" w:cstheme="minorHAnsi"/>
          <w:sz w:val="28"/>
          <w:szCs w:val="24"/>
          <w:lang w:eastAsia="en-GB"/>
        </w:rPr>
        <w:t>/202</w:t>
      </w:r>
      <w:r w:rsidR="00A62B12">
        <w:rPr>
          <w:rFonts w:eastAsia="Times New Roman" w:cstheme="minorHAnsi"/>
          <w:sz w:val="28"/>
          <w:szCs w:val="24"/>
          <w:lang w:eastAsia="en-GB"/>
        </w:rPr>
        <w:t>5</w:t>
      </w:r>
      <w:r w:rsidR="00D01641">
        <w:rPr>
          <w:rFonts w:eastAsia="Times New Roman" w:cstheme="minorHAnsi"/>
          <w:sz w:val="24"/>
          <w:szCs w:val="24"/>
          <w:lang w:eastAsia="en-GB"/>
        </w:rPr>
        <w:br/>
        <w:t xml:space="preserve">- To attend the next Flying Start Business Networking Event, please email </w:t>
      </w:r>
      <w:hyperlink r:id="rId25" w:history="1">
        <w:r w:rsidR="00D01641" w:rsidRPr="00DA4C99">
          <w:rPr>
            <w:rStyle w:val="Hyperlink"/>
            <w:rFonts w:eastAsia="Times New Roman" w:cstheme="minorHAnsi"/>
            <w:sz w:val="24"/>
            <w:szCs w:val="24"/>
            <w:lang w:eastAsia="en-GB"/>
          </w:rPr>
          <w:t>Leah.harrison@communitycvs.org.uk</w:t>
        </w:r>
      </w:hyperlink>
      <w:r w:rsidR="00D01641">
        <w:rPr>
          <w:rFonts w:eastAsia="Times New Roman" w:cstheme="minorHAnsi"/>
          <w:sz w:val="24"/>
          <w:szCs w:val="24"/>
          <w:lang w:eastAsia="en-GB"/>
        </w:rPr>
        <w:t xml:space="preserve"> </w:t>
      </w:r>
      <w:r w:rsidR="00D01641">
        <w:rPr>
          <w:rFonts w:eastAsia="Times New Roman" w:cstheme="minorHAnsi"/>
          <w:sz w:val="24"/>
          <w:szCs w:val="24"/>
          <w:lang w:eastAsia="en-GB"/>
        </w:rPr>
        <w:br/>
      </w:r>
      <w:r w:rsidR="00D01641">
        <w:rPr>
          <w:rFonts w:eastAsia="Times New Roman" w:cstheme="minorHAnsi"/>
          <w:sz w:val="24"/>
          <w:szCs w:val="24"/>
          <w:lang w:eastAsia="en-GB"/>
        </w:rPr>
        <w:br/>
        <w:t xml:space="preserve">Or register via the Link: </w:t>
      </w:r>
      <w:hyperlink r:id="rId26" w:history="1">
        <w:r w:rsidR="00CD0BA7" w:rsidRPr="00CD0BA7">
          <w:rPr>
            <w:color w:val="0000FF"/>
            <w:u w:val="single"/>
          </w:rPr>
          <w:t>Events | Boost Lancashire</w:t>
        </w:r>
      </w:hyperlink>
      <w:r w:rsidR="00D01641">
        <w:br/>
      </w:r>
    </w:p>
    <w:p w:rsidR="00B60546" w:rsidRDefault="00D01641" w:rsidP="00D01641">
      <w:pPr>
        <w:spacing w:before="100" w:beforeAutospacing="1" w:after="100" w:afterAutospacing="1" w:line="240" w:lineRule="auto"/>
        <w:rPr>
          <w:rFonts w:eastAsia="Times New Roman" w:cstheme="minorHAnsi"/>
          <w:sz w:val="24"/>
          <w:szCs w:val="24"/>
          <w:lang w:eastAsia="en-GB"/>
        </w:rPr>
      </w:pPr>
      <w:r w:rsidRPr="00BD33F0">
        <w:rPr>
          <w:rFonts w:eastAsia="Times New Roman" w:cstheme="minorHAnsi"/>
          <w:b/>
          <w:sz w:val="28"/>
          <w:szCs w:val="28"/>
          <w:lang w:eastAsia="en-GB"/>
        </w:rPr>
        <w:lastRenderedPageBreak/>
        <w:t xml:space="preserve">-If you would like to </w:t>
      </w:r>
      <w:r w:rsidR="00162FF2" w:rsidRPr="00BD33F0">
        <w:rPr>
          <w:rFonts w:eastAsia="Times New Roman" w:cstheme="minorHAnsi"/>
          <w:b/>
          <w:sz w:val="28"/>
          <w:szCs w:val="28"/>
          <w:lang w:eastAsia="en-GB"/>
        </w:rPr>
        <w:t>speak at our next event, please get in touch with the email provide above or call 01254 503043</w:t>
      </w:r>
      <w:r>
        <w:rPr>
          <w:rFonts w:eastAsia="Times New Roman" w:cstheme="minorHAnsi"/>
          <w:sz w:val="24"/>
          <w:szCs w:val="24"/>
          <w:lang w:eastAsia="en-GB"/>
        </w:rPr>
        <w:br/>
      </w:r>
      <w:r>
        <w:rPr>
          <w:rFonts w:eastAsia="Times New Roman" w:cstheme="minorHAnsi"/>
          <w:sz w:val="24"/>
          <w:szCs w:val="24"/>
          <w:lang w:eastAsia="en-GB"/>
        </w:rPr>
        <w:br/>
      </w:r>
      <w:r w:rsidR="00B60546" w:rsidRPr="00B60546">
        <w:rPr>
          <w:rFonts w:eastAsia="Times New Roman" w:cstheme="minorHAnsi"/>
          <w:sz w:val="24"/>
          <w:szCs w:val="24"/>
          <w:lang w:eastAsia="en-GB"/>
        </w:rPr>
        <w:br/>
      </w:r>
      <w:r w:rsidR="00B60546" w:rsidRPr="00B60546">
        <w:rPr>
          <w:rFonts w:eastAsia="Times New Roman" w:cstheme="minorHAnsi"/>
          <w:b/>
          <w:bCs/>
          <w:sz w:val="24"/>
          <w:szCs w:val="24"/>
          <w:lang w:eastAsia="en-GB"/>
        </w:rPr>
        <w:t>Location:</w:t>
      </w:r>
      <w:r w:rsidR="00B60546" w:rsidRPr="00B60546">
        <w:rPr>
          <w:rFonts w:eastAsia="Times New Roman" w:cstheme="minorHAnsi"/>
          <w:sz w:val="24"/>
          <w:szCs w:val="24"/>
          <w:lang w:eastAsia="en-GB"/>
        </w:rPr>
        <w:t xml:space="preserve"> Community CVS Boulevard Centre, Conference Room, 45 Railway Road, Blackburn BB1 1EZ</w:t>
      </w:r>
      <w:r w:rsidR="00B60546" w:rsidRPr="00B60546">
        <w:rPr>
          <w:rFonts w:eastAsia="Times New Roman" w:cstheme="minorHAnsi"/>
          <w:sz w:val="24"/>
          <w:szCs w:val="24"/>
          <w:lang w:eastAsia="en-GB"/>
        </w:rPr>
        <w:br/>
      </w:r>
      <w:r w:rsidR="00B60546" w:rsidRPr="00B60546">
        <w:rPr>
          <w:rFonts w:eastAsia="Times New Roman" w:cstheme="minorHAnsi"/>
          <w:b/>
          <w:bCs/>
          <w:sz w:val="24"/>
          <w:szCs w:val="24"/>
          <w:lang w:eastAsia="en-GB"/>
        </w:rPr>
        <w:t>Prepared by:</w:t>
      </w:r>
      <w:r w:rsidR="00B60546" w:rsidRPr="00B60546">
        <w:rPr>
          <w:rFonts w:eastAsia="Times New Roman" w:cstheme="minorHAnsi"/>
          <w:sz w:val="24"/>
          <w:szCs w:val="24"/>
          <w:lang w:eastAsia="en-GB"/>
        </w:rPr>
        <w:t xml:space="preserve"> Leah Harrison</w:t>
      </w:r>
    </w:p>
    <w:p w:rsidR="00D65E80" w:rsidRDefault="00D65E80" w:rsidP="00B60546">
      <w:pPr>
        <w:spacing w:before="100" w:beforeAutospacing="1" w:after="100" w:afterAutospacing="1" w:line="240" w:lineRule="auto"/>
        <w:rPr>
          <w:rFonts w:eastAsia="Times New Roman" w:cstheme="minorHAnsi"/>
          <w:sz w:val="24"/>
          <w:szCs w:val="24"/>
          <w:lang w:eastAsia="en-GB"/>
        </w:rPr>
      </w:pPr>
    </w:p>
    <w:p w:rsidR="00073B5D" w:rsidRPr="00073B5D" w:rsidRDefault="00073B5D" w:rsidP="00073B5D">
      <w:pPr>
        <w:pStyle w:val="NormalWeb"/>
        <w:jc w:val="center"/>
        <w:rPr>
          <w:rFonts w:asciiTheme="minorHAnsi" w:hAnsiTheme="minorHAnsi" w:cstheme="minorHAnsi"/>
          <w:b/>
          <w:color w:val="000000"/>
          <w:sz w:val="32"/>
          <w:szCs w:val="32"/>
        </w:rPr>
      </w:pPr>
      <w:r w:rsidRPr="00073B5D">
        <w:rPr>
          <w:rFonts w:asciiTheme="minorHAnsi" w:hAnsiTheme="minorHAnsi" w:cstheme="minorHAnsi"/>
          <w:b/>
          <w:color w:val="000000"/>
          <w:sz w:val="32"/>
          <w:szCs w:val="32"/>
        </w:rPr>
        <w:t>P</w:t>
      </w:r>
      <w:r w:rsidR="00D65E80">
        <w:rPr>
          <w:rFonts w:asciiTheme="minorHAnsi" w:hAnsiTheme="minorHAnsi" w:cstheme="minorHAnsi"/>
          <w:b/>
          <w:color w:val="000000"/>
          <w:sz w:val="32"/>
          <w:szCs w:val="32"/>
        </w:rPr>
        <w:t>ARKING</w:t>
      </w:r>
      <w:r w:rsidRPr="00073B5D">
        <w:rPr>
          <w:rFonts w:asciiTheme="minorHAnsi" w:hAnsiTheme="minorHAnsi" w:cstheme="minorHAnsi"/>
          <w:b/>
          <w:color w:val="000000"/>
          <w:sz w:val="32"/>
          <w:szCs w:val="32"/>
        </w:rPr>
        <w:t xml:space="preserve"> – please do NOT park on the car park next to the Community Hub – this is a private carpark, and you will be fined</w:t>
      </w:r>
      <w:r w:rsidR="00D65E80">
        <w:rPr>
          <w:rFonts w:asciiTheme="minorHAnsi" w:hAnsiTheme="minorHAnsi" w:cstheme="minorHAnsi"/>
          <w:b/>
          <w:color w:val="000000"/>
          <w:sz w:val="32"/>
          <w:szCs w:val="32"/>
        </w:rPr>
        <w:t>.</w:t>
      </w:r>
    </w:p>
    <w:p w:rsidR="007A6D99" w:rsidRDefault="00073B5D" w:rsidP="009263F3">
      <w:pPr>
        <w:pStyle w:val="NormalWeb"/>
        <w:jc w:val="center"/>
        <w:rPr>
          <w:rFonts w:asciiTheme="minorHAnsi" w:hAnsiTheme="minorHAnsi" w:cstheme="minorHAnsi"/>
          <w:b/>
          <w:color w:val="000000"/>
          <w:sz w:val="32"/>
          <w:szCs w:val="32"/>
        </w:rPr>
      </w:pPr>
      <w:r w:rsidRPr="00073B5D">
        <w:rPr>
          <w:rFonts w:asciiTheme="minorHAnsi" w:hAnsiTheme="minorHAnsi" w:cstheme="minorHAnsi"/>
          <w:b/>
          <w:color w:val="000000"/>
          <w:sz w:val="32"/>
          <w:szCs w:val="32"/>
        </w:rPr>
        <w:t>You can now park on Morrisons for Free for 3 hours</w:t>
      </w:r>
      <w:r w:rsidR="007D6C2A">
        <w:rPr>
          <w:rFonts w:asciiTheme="minorHAnsi" w:hAnsiTheme="minorHAnsi" w:cstheme="minorHAnsi"/>
          <w:b/>
          <w:color w:val="000000"/>
          <w:sz w:val="32"/>
          <w:szCs w:val="32"/>
        </w:rPr>
        <w:t xml:space="preserve"> on </w:t>
      </w:r>
      <w:r w:rsidR="007A6D99">
        <w:rPr>
          <w:rFonts w:asciiTheme="minorHAnsi" w:hAnsiTheme="minorHAnsi" w:cstheme="minorHAnsi"/>
          <w:b/>
          <w:color w:val="000000"/>
          <w:sz w:val="32"/>
          <w:szCs w:val="32"/>
        </w:rPr>
        <w:t>any floor. For longer than 3 hours, you can park and pay on the top floor.</w:t>
      </w:r>
    </w:p>
    <w:p w:rsidR="005B7B1F" w:rsidRDefault="005B7B1F" w:rsidP="009263F3">
      <w:pPr>
        <w:pStyle w:val="NormalWeb"/>
        <w:jc w:val="center"/>
        <w:rPr>
          <w:rFonts w:asciiTheme="minorHAnsi" w:hAnsiTheme="minorHAnsi" w:cstheme="minorHAnsi"/>
          <w:b/>
          <w:color w:val="000000"/>
          <w:sz w:val="32"/>
          <w:szCs w:val="32"/>
        </w:rPr>
      </w:pPr>
    </w:p>
    <w:p w:rsidR="005B7B1F" w:rsidRPr="009263F3" w:rsidRDefault="005B7B1F" w:rsidP="009263F3">
      <w:pPr>
        <w:pStyle w:val="NormalWeb"/>
        <w:jc w:val="center"/>
        <w:rPr>
          <w:rFonts w:asciiTheme="minorHAnsi" w:hAnsiTheme="minorHAnsi" w:cstheme="minorHAnsi"/>
          <w:b/>
          <w:color w:val="000000"/>
          <w:sz w:val="32"/>
          <w:szCs w:val="32"/>
        </w:rPr>
      </w:pPr>
      <w:r>
        <w:rPr>
          <w:rFonts w:cstheme="minorHAnsi"/>
          <w:noProof/>
        </w:rPr>
        <w:lastRenderedPageBreak/>
        <w:drawing>
          <wp:inline distT="0" distB="0" distL="0" distR="0" wp14:anchorId="220B4186" wp14:editId="24DD6BAD">
            <wp:extent cx="5731510" cy="57315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sectPr w:rsidR="005B7B1F" w:rsidRPr="009263F3" w:rsidSect="009750BE">
      <w:headerReference w:type="default" r:id="rId28"/>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DB1" w:rsidRDefault="00A01DB1" w:rsidP="002712C7">
      <w:pPr>
        <w:spacing w:after="0" w:line="240" w:lineRule="auto"/>
      </w:pPr>
      <w:r>
        <w:separator/>
      </w:r>
    </w:p>
  </w:endnote>
  <w:endnote w:type="continuationSeparator" w:id="0">
    <w:p w:rsidR="00A01DB1" w:rsidRDefault="00A01DB1" w:rsidP="00271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DB1" w:rsidRDefault="00A01DB1" w:rsidP="002712C7">
      <w:pPr>
        <w:spacing w:after="0" w:line="240" w:lineRule="auto"/>
      </w:pPr>
      <w:r>
        <w:separator/>
      </w:r>
    </w:p>
  </w:footnote>
  <w:footnote w:type="continuationSeparator" w:id="0">
    <w:p w:rsidR="00A01DB1" w:rsidRDefault="00A01DB1" w:rsidP="00271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2C7" w:rsidRDefault="009750BE">
    <w:pPr>
      <w:pStyle w:val="Header"/>
    </w:pPr>
    <w:r>
      <w:rPr>
        <w:noProof/>
      </w:rPr>
      <w:drawing>
        <wp:anchor distT="0" distB="0" distL="114300" distR="114300" simplePos="0" relativeHeight="251658240" behindDoc="0" locked="0" layoutInCell="1" allowOverlap="1" wp14:anchorId="264CB9E5">
          <wp:simplePos x="0" y="0"/>
          <wp:positionH relativeFrom="margin">
            <wp:align>center</wp:align>
          </wp:positionH>
          <wp:positionV relativeFrom="paragraph">
            <wp:posOffset>-230505</wp:posOffset>
          </wp:positionV>
          <wp:extent cx="2781300" cy="497820"/>
          <wp:effectExtent l="0" t="0" r="0" b="0"/>
          <wp:wrapThrough wrapText="bothSides">
            <wp:wrapPolygon edited="0">
              <wp:start x="2071" y="1655"/>
              <wp:lineTo x="1184" y="6621"/>
              <wp:lineTo x="1036" y="10759"/>
              <wp:lineTo x="1332" y="19034"/>
              <wp:lineTo x="3551" y="19862"/>
              <wp:lineTo x="18641" y="20690"/>
              <wp:lineTo x="19677" y="20690"/>
              <wp:lineTo x="19825" y="16552"/>
              <wp:lineTo x="20564" y="6621"/>
              <wp:lineTo x="20416" y="3310"/>
              <wp:lineTo x="19085" y="1655"/>
              <wp:lineTo x="2071" y="1655"/>
            </wp:wrapPolygon>
          </wp:wrapThrough>
          <wp:docPr id="1" name="Picture 1" descr="Case Studies | Brea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 Studies | Bread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24500" b="29500"/>
                  <a:stretch/>
                </pic:blipFill>
                <pic:spPr bwMode="auto">
                  <a:xfrm>
                    <a:off x="0" y="0"/>
                    <a:ext cx="2781300" cy="4978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2450D2D9">
          <wp:simplePos x="0" y="0"/>
          <wp:positionH relativeFrom="column">
            <wp:posOffset>4324350</wp:posOffset>
          </wp:positionH>
          <wp:positionV relativeFrom="paragraph">
            <wp:posOffset>-335280</wp:posOffset>
          </wp:positionV>
          <wp:extent cx="2085975" cy="801755"/>
          <wp:effectExtent l="0" t="0" r="0" b="0"/>
          <wp:wrapThrough wrapText="bothSides">
            <wp:wrapPolygon edited="0">
              <wp:start x="0" y="0"/>
              <wp:lineTo x="0" y="21052"/>
              <wp:lineTo x="21304" y="21052"/>
              <wp:lineTo x="21304" y="0"/>
              <wp:lineTo x="0" y="0"/>
            </wp:wrapPolygon>
          </wp:wrapThrough>
          <wp:docPr id="2" name="Picture 2" descr="Boost Business Lancashire - North &amp; Western Lancashire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st Business Lancashire - North &amp; Western Lancashire Chamber of Commerce"/>
                  <pic:cNvPicPr>
                    <a:picLocks noChangeAspect="1" noChangeArrowheads="1"/>
                  </pic:cNvPicPr>
                </pic:nvPicPr>
                <pic:blipFill rotWithShape="1">
                  <a:blip r:embed="rId2">
                    <a:extLst>
                      <a:ext uri="{28A0092B-C50C-407E-A947-70E740481C1C}">
                        <a14:useLocalDpi xmlns:a14="http://schemas.microsoft.com/office/drawing/2010/main" val="0"/>
                      </a:ext>
                    </a:extLst>
                  </a:blip>
                  <a:srcRect l="1828" t="10599" b="11779"/>
                  <a:stretch/>
                </pic:blipFill>
                <pic:spPr bwMode="auto">
                  <a:xfrm>
                    <a:off x="0" y="0"/>
                    <a:ext cx="2085975" cy="80175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62" style="width:0;height:1.5pt" o:hralign="center" o:bullet="t" o:hrstd="t" o:hr="t" fillcolor="#a0a0a0" stroked="f"/>
    </w:pict>
  </w:numPicBullet>
  <w:numPicBullet w:numPicBulletId="1">
    <w:pict>
      <v:rect id="_x0000_i1063" style="width:0;height:1.5pt" o:hralign="center" o:bullet="t" o:hrstd="t" o:hr="t" fillcolor="#a0a0a0" stroked="f"/>
    </w:pict>
  </w:numPicBullet>
  <w:abstractNum w:abstractNumId="0" w15:restartNumberingAfterBreak="0">
    <w:nsid w:val="02D128CD"/>
    <w:multiLevelType w:val="multilevel"/>
    <w:tmpl w:val="D3CA7C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A2C91"/>
    <w:multiLevelType w:val="multilevel"/>
    <w:tmpl w:val="C1E86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90992"/>
    <w:multiLevelType w:val="multilevel"/>
    <w:tmpl w:val="C98806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7A2B5F"/>
    <w:multiLevelType w:val="multilevel"/>
    <w:tmpl w:val="4404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7337C"/>
    <w:multiLevelType w:val="multilevel"/>
    <w:tmpl w:val="BE20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E4FB7"/>
    <w:multiLevelType w:val="multilevel"/>
    <w:tmpl w:val="D4267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174371"/>
    <w:multiLevelType w:val="multilevel"/>
    <w:tmpl w:val="0918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D4077"/>
    <w:multiLevelType w:val="multilevel"/>
    <w:tmpl w:val="923452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C21E5"/>
    <w:multiLevelType w:val="multilevel"/>
    <w:tmpl w:val="0D6AF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848CC"/>
    <w:multiLevelType w:val="multilevel"/>
    <w:tmpl w:val="ED14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A552E1"/>
    <w:multiLevelType w:val="multilevel"/>
    <w:tmpl w:val="A138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C7F2B"/>
    <w:multiLevelType w:val="multilevel"/>
    <w:tmpl w:val="B2E8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40C11"/>
    <w:multiLevelType w:val="multilevel"/>
    <w:tmpl w:val="42C8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07F37"/>
    <w:multiLevelType w:val="multilevel"/>
    <w:tmpl w:val="6F1E3F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502FF7"/>
    <w:multiLevelType w:val="hybridMultilevel"/>
    <w:tmpl w:val="E2F0C6C0"/>
    <w:lvl w:ilvl="0" w:tplc="B024C358">
      <w:start w:val="1"/>
      <w:numFmt w:val="decimal"/>
      <w:lvlText w:val="%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D1BA7"/>
    <w:multiLevelType w:val="multilevel"/>
    <w:tmpl w:val="FE84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80689"/>
    <w:multiLevelType w:val="multilevel"/>
    <w:tmpl w:val="CFA6A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22FEE"/>
    <w:multiLevelType w:val="multilevel"/>
    <w:tmpl w:val="E4D68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4924FF"/>
    <w:multiLevelType w:val="multilevel"/>
    <w:tmpl w:val="17DCB7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792B39"/>
    <w:multiLevelType w:val="multilevel"/>
    <w:tmpl w:val="B21C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8450D6"/>
    <w:multiLevelType w:val="multilevel"/>
    <w:tmpl w:val="AA2AA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1B0B23"/>
    <w:multiLevelType w:val="multilevel"/>
    <w:tmpl w:val="D3E6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F7DD0"/>
    <w:multiLevelType w:val="multilevel"/>
    <w:tmpl w:val="E3F8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2210B2"/>
    <w:multiLevelType w:val="multilevel"/>
    <w:tmpl w:val="6754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2E6F92"/>
    <w:multiLevelType w:val="multilevel"/>
    <w:tmpl w:val="12D4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25F4A"/>
    <w:multiLevelType w:val="hybridMultilevel"/>
    <w:tmpl w:val="A314C3A6"/>
    <w:lvl w:ilvl="0" w:tplc="B024C358">
      <w:start w:val="1"/>
      <w:numFmt w:val="decimal"/>
      <w:lvlText w:val="%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E133F1"/>
    <w:multiLevelType w:val="multilevel"/>
    <w:tmpl w:val="C454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214E53"/>
    <w:multiLevelType w:val="multilevel"/>
    <w:tmpl w:val="F7E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8168F7"/>
    <w:multiLevelType w:val="multilevel"/>
    <w:tmpl w:val="2F5E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C53B39"/>
    <w:multiLevelType w:val="multilevel"/>
    <w:tmpl w:val="83F2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FA199F"/>
    <w:multiLevelType w:val="multilevel"/>
    <w:tmpl w:val="5796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795882"/>
    <w:multiLevelType w:val="multilevel"/>
    <w:tmpl w:val="7D26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12A51"/>
    <w:multiLevelType w:val="multilevel"/>
    <w:tmpl w:val="1AD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8"/>
  </w:num>
  <w:num w:numId="3">
    <w:abstractNumId w:val="13"/>
  </w:num>
  <w:num w:numId="4">
    <w:abstractNumId w:val="23"/>
  </w:num>
  <w:num w:numId="5">
    <w:abstractNumId w:val="18"/>
  </w:num>
  <w:num w:numId="6">
    <w:abstractNumId w:val="19"/>
  </w:num>
  <w:num w:numId="7">
    <w:abstractNumId w:val="8"/>
  </w:num>
  <w:num w:numId="8">
    <w:abstractNumId w:val="24"/>
  </w:num>
  <w:num w:numId="9">
    <w:abstractNumId w:val="2"/>
  </w:num>
  <w:num w:numId="10">
    <w:abstractNumId w:val="12"/>
  </w:num>
  <w:num w:numId="11">
    <w:abstractNumId w:val="14"/>
  </w:num>
  <w:num w:numId="12">
    <w:abstractNumId w:val="25"/>
  </w:num>
  <w:num w:numId="13">
    <w:abstractNumId w:val="5"/>
  </w:num>
  <w:num w:numId="14">
    <w:abstractNumId w:val="31"/>
  </w:num>
  <w:num w:numId="15">
    <w:abstractNumId w:val="16"/>
  </w:num>
  <w:num w:numId="16">
    <w:abstractNumId w:val="30"/>
  </w:num>
  <w:num w:numId="17">
    <w:abstractNumId w:val="20"/>
  </w:num>
  <w:num w:numId="18">
    <w:abstractNumId w:val="4"/>
  </w:num>
  <w:num w:numId="19">
    <w:abstractNumId w:val="17"/>
  </w:num>
  <w:num w:numId="20">
    <w:abstractNumId w:val="21"/>
  </w:num>
  <w:num w:numId="21">
    <w:abstractNumId w:val="26"/>
  </w:num>
  <w:num w:numId="22">
    <w:abstractNumId w:val="10"/>
  </w:num>
  <w:num w:numId="23">
    <w:abstractNumId w:val="32"/>
  </w:num>
  <w:num w:numId="24">
    <w:abstractNumId w:val="7"/>
  </w:num>
  <w:num w:numId="25">
    <w:abstractNumId w:val="7"/>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29"/>
  </w:num>
  <w:num w:numId="27">
    <w:abstractNumId w:val="0"/>
  </w:num>
  <w:num w:numId="28">
    <w:abstractNumId w:val="22"/>
  </w:num>
  <w:num w:numId="29">
    <w:abstractNumId w:val="15"/>
  </w:num>
  <w:num w:numId="30">
    <w:abstractNumId w:val="3"/>
  </w:num>
  <w:num w:numId="31">
    <w:abstractNumId w:val="6"/>
  </w:num>
  <w:num w:numId="32">
    <w:abstractNumId w:val="11"/>
  </w:num>
  <w:num w:numId="33">
    <w:abstractNumId w:val="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22"/>
    <w:rsid w:val="00052D73"/>
    <w:rsid w:val="00073B5D"/>
    <w:rsid w:val="00075F4E"/>
    <w:rsid w:val="00101803"/>
    <w:rsid w:val="00125DA6"/>
    <w:rsid w:val="00127A0D"/>
    <w:rsid w:val="00146592"/>
    <w:rsid w:val="00162FF2"/>
    <w:rsid w:val="0018425D"/>
    <w:rsid w:val="001A75FA"/>
    <w:rsid w:val="001B45C6"/>
    <w:rsid w:val="001D02B6"/>
    <w:rsid w:val="00261193"/>
    <w:rsid w:val="002712C7"/>
    <w:rsid w:val="002D4FF0"/>
    <w:rsid w:val="003B1EB9"/>
    <w:rsid w:val="003F6178"/>
    <w:rsid w:val="00482732"/>
    <w:rsid w:val="0049498A"/>
    <w:rsid w:val="004B398A"/>
    <w:rsid w:val="00503375"/>
    <w:rsid w:val="00522C64"/>
    <w:rsid w:val="005B7B1F"/>
    <w:rsid w:val="005F1C2E"/>
    <w:rsid w:val="005F37AE"/>
    <w:rsid w:val="00610099"/>
    <w:rsid w:val="006D1ED7"/>
    <w:rsid w:val="00776484"/>
    <w:rsid w:val="007A6D99"/>
    <w:rsid w:val="007D6C2A"/>
    <w:rsid w:val="008370E6"/>
    <w:rsid w:val="008E275C"/>
    <w:rsid w:val="009232F7"/>
    <w:rsid w:val="009263F3"/>
    <w:rsid w:val="009750BE"/>
    <w:rsid w:val="00A01DB1"/>
    <w:rsid w:val="00A0287F"/>
    <w:rsid w:val="00A20285"/>
    <w:rsid w:val="00A4773A"/>
    <w:rsid w:val="00A54E2E"/>
    <w:rsid w:val="00A62B12"/>
    <w:rsid w:val="00A6767F"/>
    <w:rsid w:val="00A8512A"/>
    <w:rsid w:val="00AD2658"/>
    <w:rsid w:val="00AD66CA"/>
    <w:rsid w:val="00B11D8B"/>
    <w:rsid w:val="00B60546"/>
    <w:rsid w:val="00B9386E"/>
    <w:rsid w:val="00BA5C34"/>
    <w:rsid w:val="00BD33F0"/>
    <w:rsid w:val="00BD43CE"/>
    <w:rsid w:val="00BF410D"/>
    <w:rsid w:val="00C03244"/>
    <w:rsid w:val="00C85524"/>
    <w:rsid w:val="00CD0BA7"/>
    <w:rsid w:val="00D01641"/>
    <w:rsid w:val="00D65E80"/>
    <w:rsid w:val="00D72961"/>
    <w:rsid w:val="00D767AA"/>
    <w:rsid w:val="00D91469"/>
    <w:rsid w:val="00DE6BA1"/>
    <w:rsid w:val="00E42CD2"/>
    <w:rsid w:val="00E94B10"/>
    <w:rsid w:val="00EF613A"/>
    <w:rsid w:val="00F03222"/>
    <w:rsid w:val="00F34E29"/>
    <w:rsid w:val="00F759E8"/>
    <w:rsid w:val="00F86627"/>
    <w:rsid w:val="00FC6FCE"/>
    <w:rsid w:val="00FD5504"/>
    <w:rsid w:val="00FF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88E35C1"/>
  <w15:chartTrackingRefBased/>
  <w15:docId w15:val="{E100BDC1-7A20-484E-8BBF-5A2494BC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77648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76484"/>
    <w:rPr>
      <w:rFonts w:ascii="Calibri" w:hAnsi="Calibri"/>
      <w:szCs w:val="21"/>
    </w:rPr>
  </w:style>
  <w:style w:type="paragraph" w:styleId="NormalWeb">
    <w:name w:val="Normal (Web)"/>
    <w:basedOn w:val="Normal"/>
    <w:uiPriority w:val="99"/>
    <w:unhideWhenUsed/>
    <w:rsid w:val="00073B5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1">
    <w:name w:val="Grid Table 4 Accent 1"/>
    <w:basedOn w:val="TableNormal"/>
    <w:uiPriority w:val="49"/>
    <w:rsid w:val="00127A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7A6D99"/>
    <w:pPr>
      <w:ind w:left="720"/>
      <w:contextualSpacing/>
    </w:pPr>
  </w:style>
  <w:style w:type="paragraph" w:styleId="Header">
    <w:name w:val="header"/>
    <w:basedOn w:val="Normal"/>
    <w:link w:val="HeaderChar"/>
    <w:uiPriority w:val="99"/>
    <w:unhideWhenUsed/>
    <w:rsid w:val="00271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2C7"/>
  </w:style>
  <w:style w:type="paragraph" w:styleId="Footer">
    <w:name w:val="footer"/>
    <w:basedOn w:val="Normal"/>
    <w:link w:val="FooterChar"/>
    <w:uiPriority w:val="99"/>
    <w:unhideWhenUsed/>
    <w:rsid w:val="00271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2C7"/>
  </w:style>
  <w:style w:type="character" w:styleId="Hyperlink">
    <w:name w:val="Hyperlink"/>
    <w:basedOn w:val="DefaultParagraphFont"/>
    <w:uiPriority w:val="99"/>
    <w:unhideWhenUsed/>
    <w:rsid w:val="00DE6BA1"/>
    <w:rPr>
      <w:color w:val="0000FF"/>
      <w:u w:val="single"/>
    </w:rPr>
  </w:style>
  <w:style w:type="character" w:styleId="UnresolvedMention">
    <w:name w:val="Unresolved Mention"/>
    <w:basedOn w:val="DefaultParagraphFont"/>
    <w:uiPriority w:val="99"/>
    <w:semiHidden/>
    <w:unhideWhenUsed/>
    <w:rsid w:val="00D01641"/>
    <w:rPr>
      <w:color w:val="605E5C"/>
      <w:shd w:val="clear" w:color="auto" w:fill="E1DFDD"/>
    </w:rPr>
  </w:style>
  <w:style w:type="paragraph" w:styleId="BalloonText">
    <w:name w:val="Balloon Text"/>
    <w:basedOn w:val="Normal"/>
    <w:link w:val="BalloonTextChar"/>
    <w:uiPriority w:val="99"/>
    <w:semiHidden/>
    <w:unhideWhenUsed/>
    <w:rsid w:val="00075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21048">
      <w:bodyDiv w:val="1"/>
      <w:marLeft w:val="0"/>
      <w:marRight w:val="0"/>
      <w:marTop w:val="0"/>
      <w:marBottom w:val="0"/>
      <w:divBdr>
        <w:top w:val="none" w:sz="0" w:space="0" w:color="auto"/>
        <w:left w:val="none" w:sz="0" w:space="0" w:color="auto"/>
        <w:bottom w:val="none" w:sz="0" w:space="0" w:color="auto"/>
        <w:right w:val="none" w:sz="0" w:space="0" w:color="auto"/>
      </w:divBdr>
    </w:div>
    <w:div w:id="52895724">
      <w:bodyDiv w:val="1"/>
      <w:marLeft w:val="0"/>
      <w:marRight w:val="0"/>
      <w:marTop w:val="0"/>
      <w:marBottom w:val="0"/>
      <w:divBdr>
        <w:top w:val="none" w:sz="0" w:space="0" w:color="auto"/>
        <w:left w:val="none" w:sz="0" w:space="0" w:color="auto"/>
        <w:bottom w:val="none" w:sz="0" w:space="0" w:color="auto"/>
        <w:right w:val="none" w:sz="0" w:space="0" w:color="auto"/>
      </w:divBdr>
    </w:div>
    <w:div w:id="103963987">
      <w:bodyDiv w:val="1"/>
      <w:marLeft w:val="0"/>
      <w:marRight w:val="0"/>
      <w:marTop w:val="0"/>
      <w:marBottom w:val="0"/>
      <w:divBdr>
        <w:top w:val="none" w:sz="0" w:space="0" w:color="auto"/>
        <w:left w:val="none" w:sz="0" w:space="0" w:color="auto"/>
        <w:bottom w:val="none" w:sz="0" w:space="0" w:color="auto"/>
        <w:right w:val="none" w:sz="0" w:space="0" w:color="auto"/>
      </w:divBdr>
    </w:div>
    <w:div w:id="224879483">
      <w:bodyDiv w:val="1"/>
      <w:marLeft w:val="0"/>
      <w:marRight w:val="0"/>
      <w:marTop w:val="0"/>
      <w:marBottom w:val="0"/>
      <w:divBdr>
        <w:top w:val="none" w:sz="0" w:space="0" w:color="auto"/>
        <w:left w:val="none" w:sz="0" w:space="0" w:color="auto"/>
        <w:bottom w:val="none" w:sz="0" w:space="0" w:color="auto"/>
        <w:right w:val="none" w:sz="0" w:space="0" w:color="auto"/>
      </w:divBdr>
      <w:divsChild>
        <w:div w:id="1853957834">
          <w:marLeft w:val="0"/>
          <w:marRight w:val="0"/>
          <w:marTop w:val="0"/>
          <w:marBottom w:val="0"/>
          <w:divBdr>
            <w:top w:val="none" w:sz="0" w:space="0" w:color="auto"/>
            <w:left w:val="none" w:sz="0" w:space="0" w:color="auto"/>
            <w:bottom w:val="none" w:sz="0" w:space="0" w:color="auto"/>
            <w:right w:val="none" w:sz="0" w:space="0" w:color="auto"/>
          </w:divBdr>
        </w:div>
        <w:div w:id="1631550757">
          <w:marLeft w:val="0"/>
          <w:marRight w:val="0"/>
          <w:marTop w:val="0"/>
          <w:marBottom w:val="0"/>
          <w:divBdr>
            <w:top w:val="none" w:sz="0" w:space="0" w:color="auto"/>
            <w:left w:val="none" w:sz="0" w:space="0" w:color="auto"/>
            <w:bottom w:val="none" w:sz="0" w:space="0" w:color="auto"/>
            <w:right w:val="none" w:sz="0" w:space="0" w:color="auto"/>
          </w:divBdr>
        </w:div>
        <w:div w:id="1342850873">
          <w:marLeft w:val="0"/>
          <w:marRight w:val="0"/>
          <w:marTop w:val="0"/>
          <w:marBottom w:val="0"/>
          <w:divBdr>
            <w:top w:val="none" w:sz="0" w:space="0" w:color="auto"/>
            <w:left w:val="none" w:sz="0" w:space="0" w:color="auto"/>
            <w:bottom w:val="none" w:sz="0" w:space="0" w:color="auto"/>
            <w:right w:val="none" w:sz="0" w:space="0" w:color="auto"/>
          </w:divBdr>
        </w:div>
      </w:divsChild>
    </w:div>
    <w:div w:id="233706554">
      <w:bodyDiv w:val="1"/>
      <w:marLeft w:val="0"/>
      <w:marRight w:val="0"/>
      <w:marTop w:val="0"/>
      <w:marBottom w:val="0"/>
      <w:divBdr>
        <w:top w:val="none" w:sz="0" w:space="0" w:color="auto"/>
        <w:left w:val="none" w:sz="0" w:space="0" w:color="auto"/>
        <w:bottom w:val="none" w:sz="0" w:space="0" w:color="auto"/>
        <w:right w:val="none" w:sz="0" w:space="0" w:color="auto"/>
      </w:divBdr>
    </w:div>
    <w:div w:id="277837674">
      <w:bodyDiv w:val="1"/>
      <w:marLeft w:val="0"/>
      <w:marRight w:val="0"/>
      <w:marTop w:val="0"/>
      <w:marBottom w:val="0"/>
      <w:divBdr>
        <w:top w:val="none" w:sz="0" w:space="0" w:color="auto"/>
        <w:left w:val="none" w:sz="0" w:space="0" w:color="auto"/>
        <w:bottom w:val="none" w:sz="0" w:space="0" w:color="auto"/>
        <w:right w:val="none" w:sz="0" w:space="0" w:color="auto"/>
      </w:divBdr>
    </w:div>
    <w:div w:id="361563355">
      <w:bodyDiv w:val="1"/>
      <w:marLeft w:val="0"/>
      <w:marRight w:val="0"/>
      <w:marTop w:val="0"/>
      <w:marBottom w:val="0"/>
      <w:divBdr>
        <w:top w:val="none" w:sz="0" w:space="0" w:color="auto"/>
        <w:left w:val="none" w:sz="0" w:space="0" w:color="auto"/>
        <w:bottom w:val="none" w:sz="0" w:space="0" w:color="auto"/>
        <w:right w:val="none" w:sz="0" w:space="0" w:color="auto"/>
      </w:divBdr>
      <w:divsChild>
        <w:div w:id="1427269389">
          <w:marLeft w:val="0"/>
          <w:marRight w:val="0"/>
          <w:marTop w:val="0"/>
          <w:marBottom w:val="0"/>
          <w:divBdr>
            <w:top w:val="none" w:sz="0" w:space="0" w:color="auto"/>
            <w:left w:val="none" w:sz="0" w:space="0" w:color="auto"/>
            <w:bottom w:val="none" w:sz="0" w:space="0" w:color="auto"/>
            <w:right w:val="none" w:sz="0" w:space="0" w:color="auto"/>
          </w:divBdr>
          <w:divsChild>
            <w:div w:id="69691985">
              <w:marLeft w:val="0"/>
              <w:marRight w:val="0"/>
              <w:marTop w:val="0"/>
              <w:marBottom w:val="0"/>
              <w:divBdr>
                <w:top w:val="none" w:sz="0" w:space="0" w:color="auto"/>
                <w:left w:val="none" w:sz="0" w:space="0" w:color="auto"/>
                <w:bottom w:val="none" w:sz="0" w:space="0" w:color="auto"/>
                <w:right w:val="none" w:sz="0" w:space="0" w:color="auto"/>
              </w:divBdr>
              <w:divsChild>
                <w:div w:id="1702784695">
                  <w:marLeft w:val="0"/>
                  <w:marRight w:val="0"/>
                  <w:marTop w:val="0"/>
                  <w:marBottom w:val="0"/>
                  <w:divBdr>
                    <w:top w:val="none" w:sz="0" w:space="0" w:color="auto"/>
                    <w:left w:val="none" w:sz="0" w:space="0" w:color="auto"/>
                    <w:bottom w:val="none" w:sz="0" w:space="0" w:color="auto"/>
                    <w:right w:val="none" w:sz="0" w:space="0" w:color="auto"/>
                  </w:divBdr>
                  <w:divsChild>
                    <w:div w:id="1226792445">
                      <w:marLeft w:val="0"/>
                      <w:marRight w:val="0"/>
                      <w:marTop w:val="0"/>
                      <w:marBottom w:val="0"/>
                      <w:divBdr>
                        <w:top w:val="none" w:sz="0" w:space="0" w:color="auto"/>
                        <w:left w:val="none" w:sz="0" w:space="0" w:color="auto"/>
                        <w:bottom w:val="none" w:sz="0" w:space="0" w:color="auto"/>
                        <w:right w:val="none" w:sz="0" w:space="0" w:color="auto"/>
                      </w:divBdr>
                      <w:divsChild>
                        <w:div w:id="722674993">
                          <w:marLeft w:val="0"/>
                          <w:marRight w:val="0"/>
                          <w:marTop w:val="0"/>
                          <w:marBottom w:val="0"/>
                          <w:divBdr>
                            <w:top w:val="none" w:sz="0" w:space="0" w:color="auto"/>
                            <w:left w:val="none" w:sz="0" w:space="0" w:color="auto"/>
                            <w:bottom w:val="none" w:sz="0" w:space="0" w:color="auto"/>
                            <w:right w:val="none" w:sz="0" w:space="0" w:color="auto"/>
                          </w:divBdr>
                          <w:divsChild>
                            <w:div w:id="246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394335">
      <w:bodyDiv w:val="1"/>
      <w:marLeft w:val="0"/>
      <w:marRight w:val="0"/>
      <w:marTop w:val="0"/>
      <w:marBottom w:val="0"/>
      <w:divBdr>
        <w:top w:val="none" w:sz="0" w:space="0" w:color="auto"/>
        <w:left w:val="none" w:sz="0" w:space="0" w:color="auto"/>
        <w:bottom w:val="none" w:sz="0" w:space="0" w:color="auto"/>
        <w:right w:val="none" w:sz="0" w:space="0" w:color="auto"/>
      </w:divBdr>
    </w:div>
    <w:div w:id="546381478">
      <w:bodyDiv w:val="1"/>
      <w:marLeft w:val="0"/>
      <w:marRight w:val="0"/>
      <w:marTop w:val="0"/>
      <w:marBottom w:val="0"/>
      <w:divBdr>
        <w:top w:val="none" w:sz="0" w:space="0" w:color="auto"/>
        <w:left w:val="none" w:sz="0" w:space="0" w:color="auto"/>
        <w:bottom w:val="none" w:sz="0" w:space="0" w:color="auto"/>
        <w:right w:val="none" w:sz="0" w:space="0" w:color="auto"/>
      </w:divBdr>
    </w:div>
    <w:div w:id="584077369">
      <w:bodyDiv w:val="1"/>
      <w:marLeft w:val="0"/>
      <w:marRight w:val="0"/>
      <w:marTop w:val="0"/>
      <w:marBottom w:val="0"/>
      <w:divBdr>
        <w:top w:val="none" w:sz="0" w:space="0" w:color="auto"/>
        <w:left w:val="none" w:sz="0" w:space="0" w:color="auto"/>
        <w:bottom w:val="none" w:sz="0" w:space="0" w:color="auto"/>
        <w:right w:val="none" w:sz="0" w:space="0" w:color="auto"/>
      </w:divBdr>
    </w:div>
    <w:div w:id="696858748">
      <w:bodyDiv w:val="1"/>
      <w:marLeft w:val="0"/>
      <w:marRight w:val="0"/>
      <w:marTop w:val="0"/>
      <w:marBottom w:val="0"/>
      <w:divBdr>
        <w:top w:val="none" w:sz="0" w:space="0" w:color="auto"/>
        <w:left w:val="none" w:sz="0" w:space="0" w:color="auto"/>
        <w:bottom w:val="none" w:sz="0" w:space="0" w:color="auto"/>
        <w:right w:val="none" w:sz="0" w:space="0" w:color="auto"/>
      </w:divBdr>
    </w:div>
    <w:div w:id="894435358">
      <w:bodyDiv w:val="1"/>
      <w:marLeft w:val="0"/>
      <w:marRight w:val="0"/>
      <w:marTop w:val="0"/>
      <w:marBottom w:val="0"/>
      <w:divBdr>
        <w:top w:val="none" w:sz="0" w:space="0" w:color="auto"/>
        <w:left w:val="none" w:sz="0" w:space="0" w:color="auto"/>
        <w:bottom w:val="none" w:sz="0" w:space="0" w:color="auto"/>
        <w:right w:val="none" w:sz="0" w:space="0" w:color="auto"/>
      </w:divBdr>
    </w:div>
    <w:div w:id="900479818">
      <w:bodyDiv w:val="1"/>
      <w:marLeft w:val="0"/>
      <w:marRight w:val="0"/>
      <w:marTop w:val="0"/>
      <w:marBottom w:val="0"/>
      <w:divBdr>
        <w:top w:val="none" w:sz="0" w:space="0" w:color="auto"/>
        <w:left w:val="none" w:sz="0" w:space="0" w:color="auto"/>
        <w:bottom w:val="none" w:sz="0" w:space="0" w:color="auto"/>
        <w:right w:val="none" w:sz="0" w:space="0" w:color="auto"/>
      </w:divBdr>
    </w:div>
    <w:div w:id="910820189">
      <w:bodyDiv w:val="1"/>
      <w:marLeft w:val="0"/>
      <w:marRight w:val="0"/>
      <w:marTop w:val="0"/>
      <w:marBottom w:val="0"/>
      <w:divBdr>
        <w:top w:val="none" w:sz="0" w:space="0" w:color="auto"/>
        <w:left w:val="none" w:sz="0" w:space="0" w:color="auto"/>
        <w:bottom w:val="none" w:sz="0" w:space="0" w:color="auto"/>
        <w:right w:val="none" w:sz="0" w:space="0" w:color="auto"/>
      </w:divBdr>
      <w:divsChild>
        <w:div w:id="231158439">
          <w:marLeft w:val="0"/>
          <w:marRight w:val="0"/>
          <w:marTop w:val="0"/>
          <w:marBottom w:val="0"/>
          <w:divBdr>
            <w:top w:val="none" w:sz="0" w:space="0" w:color="auto"/>
            <w:left w:val="none" w:sz="0" w:space="0" w:color="auto"/>
            <w:bottom w:val="none" w:sz="0" w:space="0" w:color="auto"/>
            <w:right w:val="none" w:sz="0" w:space="0" w:color="auto"/>
          </w:divBdr>
          <w:divsChild>
            <w:div w:id="1283851458">
              <w:marLeft w:val="0"/>
              <w:marRight w:val="0"/>
              <w:marTop w:val="0"/>
              <w:marBottom w:val="0"/>
              <w:divBdr>
                <w:top w:val="none" w:sz="0" w:space="0" w:color="auto"/>
                <w:left w:val="none" w:sz="0" w:space="0" w:color="auto"/>
                <w:bottom w:val="none" w:sz="0" w:space="0" w:color="auto"/>
                <w:right w:val="none" w:sz="0" w:space="0" w:color="auto"/>
              </w:divBdr>
              <w:divsChild>
                <w:div w:id="2057121554">
                  <w:marLeft w:val="0"/>
                  <w:marRight w:val="0"/>
                  <w:marTop w:val="0"/>
                  <w:marBottom w:val="0"/>
                  <w:divBdr>
                    <w:top w:val="none" w:sz="0" w:space="0" w:color="auto"/>
                    <w:left w:val="none" w:sz="0" w:space="0" w:color="auto"/>
                    <w:bottom w:val="none" w:sz="0" w:space="0" w:color="auto"/>
                    <w:right w:val="none" w:sz="0" w:space="0" w:color="auto"/>
                  </w:divBdr>
                  <w:divsChild>
                    <w:div w:id="396365708">
                      <w:marLeft w:val="0"/>
                      <w:marRight w:val="0"/>
                      <w:marTop w:val="0"/>
                      <w:marBottom w:val="0"/>
                      <w:divBdr>
                        <w:top w:val="none" w:sz="0" w:space="0" w:color="auto"/>
                        <w:left w:val="none" w:sz="0" w:space="0" w:color="auto"/>
                        <w:bottom w:val="none" w:sz="0" w:space="0" w:color="auto"/>
                        <w:right w:val="none" w:sz="0" w:space="0" w:color="auto"/>
                      </w:divBdr>
                      <w:divsChild>
                        <w:div w:id="1508594714">
                          <w:marLeft w:val="0"/>
                          <w:marRight w:val="0"/>
                          <w:marTop w:val="0"/>
                          <w:marBottom w:val="0"/>
                          <w:divBdr>
                            <w:top w:val="none" w:sz="0" w:space="0" w:color="auto"/>
                            <w:left w:val="none" w:sz="0" w:space="0" w:color="auto"/>
                            <w:bottom w:val="none" w:sz="0" w:space="0" w:color="auto"/>
                            <w:right w:val="none" w:sz="0" w:space="0" w:color="auto"/>
                          </w:divBdr>
                          <w:divsChild>
                            <w:div w:id="93123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178705">
      <w:bodyDiv w:val="1"/>
      <w:marLeft w:val="0"/>
      <w:marRight w:val="0"/>
      <w:marTop w:val="0"/>
      <w:marBottom w:val="0"/>
      <w:divBdr>
        <w:top w:val="none" w:sz="0" w:space="0" w:color="auto"/>
        <w:left w:val="none" w:sz="0" w:space="0" w:color="auto"/>
        <w:bottom w:val="none" w:sz="0" w:space="0" w:color="auto"/>
        <w:right w:val="none" w:sz="0" w:space="0" w:color="auto"/>
      </w:divBdr>
    </w:div>
    <w:div w:id="1082485209">
      <w:bodyDiv w:val="1"/>
      <w:marLeft w:val="0"/>
      <w:marRight w:val="0"/>
      <w:marTop w:val="0"/>
      <w:marBottom w:val="0"/>
      <w:divBdr>
        <w:top w:val="none" w:sz="0" w:space="0" w:color="auto"/>
        <w:left w:val="none" w:sz="0" w:space="0" w:color="auto"/>
        <w:bottom w:val="none" w:sz="0" w:space="0" w:color="auto"/>
        <w:right w:val="none" w:sz="0" w:space="0" w:color="auto"/>
      </w:divBdr>
    </w:div>
    <w:div w:id="1147864743">
      <w:bodyDiv w:val="1"/>
      <w:marLeft w:val="0"/>
      <w:marRight w:val="0"/>
      <w:marTop w:val="0"/>
      <w:marBottom w:val="0"/>
      <w:divBdr>
        <w:top w:val="none" w:sz="0" w:space="0" w:color="auto"/>
        <w:left w:val="none" w:sz="0" w:space="0" w:color="auto"/>
        <w:bottom w:val="none" w:sz="0" w:space="0" w:color="auto"/>
        <w:right w:val="none" w:sz="0" w:space="0" w:color="auto"/>
      </w:divBdr>
    </w:div>
    <w:div w:id="1190995893">
      <w:bodyDiv w:val="1"/>
      <w:marLeft w:val="0"/>
      <w:marRight w:val="0"/>
      <w:marTop w:val="0"/>
      <w:marBottom w:val="0"/>
      <w:divBdr>
        <w:top w:val="none" w:sz="0" w:space="0" w:color="auto"/>
        <w:left w:val="none" w:sz="0" w:space="0" w:color="auto"/>
        <w:bottom w:val="none" w:sz="0" w:space="0" w:color="auto"/>
        <w:right w:val="none" w:sz="0" w:space="0" w:color="auto"/>
      </w:divBdr>
    </w:div>
    <w:div w:id="1238203103">
      <w:bodyDiv w:val="1"/>
      <w:marLeft w:val="0"/>
      <w:marRight w:val="0"/>
      <w:marTop w:val="0"/>
      <w:marBottom w:val="0"/>
      <w:divBdr>
        <w:top w:val="none" w:sz="0" w:space="0" w:color="auto"/>
        <w:left w:val="none" w:sz="0" w:space="0" w:color="auto"/>
        <w:bottom w:val="none" w:sz="0" w:space="0" w:color="auto"/>
        <w:right w:val="none" w:sz="0" w:space="0" w:color="auto"/>
      </w:divBdr>
    </w:div>
    <w:div w:id="1248541997">
      <w:bodyDiv w:val="1"/>
      <w:marLeft w:val="0"/>
      <w:marRight w:val="0"/>
      <w:marTop w:val="0"/>
      <w:marBottom w:val="0"/>
      <w:divBdr>
        <w:top w:val="none" w:sz="0" w:space="0" w:color="auto"/>
        <w:left w:val="none" w:sz="0" w:space="0" w:color="auto"/>
        <w:bottom w:val="none" w:sz="0" w:space="0" w:color="auto"/>
        <w:right w:val="none" w:sz="0" w:space="0" w:color="auto"/>
      </w:divBdr>
    </w:div>
    <w:div w:id="1350832834">
      <w:bodyDiv w:val="1"/>
      <w:marLeft w:val="0"/>
      <w:marRight w:val="0"/>
      <w:marTop w:val="0"/>
      <w:marBottom w:val="0"/>
      <w:divBdr>
        <w:top w:val="none" w:sz="0" w:space="0" w:color="auto"/>
        <w:left w:val="none" w:sz="0" w:space="0" w:color="auto"/>
        <w:bottom w:val="none" w:sz="0" w:space="0" w:color="auto"/>
        <w:right w:val="none" w:sz="0" w:space="0" w:color="auto"/>
      </w:divBdr>
    </w:div>
    <w:div w:id="1403941983">
      <w:bodyDiv w:val="1"/>
      <w:marLeft w:val="0"/>
      <w:marRight w:val="0"/>
      <w:marTop w:val="0"/>
      <w:marBottom w:val="0"/>
      <w:divBdr>
        <w:top w:val="none" w:sz="0" w:space="0" w:color="auto"/>
        <w:left w:val="none" w:sz="0" w:space="0" w:color="auto"/>
        <w:bottom w:val="none" w:sz="0" w:space="0" w:color="auto"/>
        <w:right w:val="none" w:sz="0" w:space="0" w:color="auto"/>
      </w:divBdr>
    </w:div>
    <w:div w:id="1475177867">
      <w:bodyDiv w:val="1"/>
      <w:marLeft w:val="0"/>
      <w:marRight w:val="0"/>
      <w:marTop w:val="0"/>
      <w:marBottom w:val="0"/>
      <w:divBdr>
        <w:top w:val="none" w:sz="0" w:space="0" w:color="auto"/>
        <w:left w:val="none" w:sz="0" w:space="0" w:color="auto"/>
        <w:bottom w:val="none" w:sz="0" w:space="0" w:color="auto"/>
        <w:right w:val="none" w:sz="0" w:space="0" w:color="auto"/>
      </w:divBdr>
    </w:div>
    <w:div w:id="1515074525">
      <w:bodyDiv w:val="1"/>
      <w:marLeft w:val="0"/>
      <w:marRight w:val="0"/>
      <w:marTop w:val="0"/>
      <w:marBottom w:val="0"/>
      <w:divBdr>
        <w:top w:val="none" w:sz="0" w:space="0" w:color="auto"/>
        <w:left w:val="none" w:sz="0" w:space="0" w:color="auto"/>
        <w:bottom w:val="none" w:sz="0" w:space="0" w:color="auto"/>
        <w:right w:val="none" w:sz="0" w:space="0" w:color="auto"/>
      </w:divBdr>
      <w:divsChild>
        <w:div w:id="2010011991">
          <w:marLeft w:val="0"/>
          <w:marRight w:val="0"/>
          <w:marTop w:val="0"/>
          <w:marBottom w:val="0"/>
          <w:divBdr>
            <w:top w:val="none" w:sz="0" w:space="0" w:color="auto"/>
            <w:left w:val="none" w:sz="0" w:space="0" w:color="auto"/>
            <w:bottom w:val="none" w:sz="0" w:space="0" w:color="auto"/>
            <w:right w:val="none" w:sz="0" w:space="0" w:color="auto"/>
          </w:divBdr>
          <w:divsChild>
            <w:div w:id="1737823230">
              <w:marLeft w:val="0"/>
              <w:marRight w:val="0"/>
              <w:marTop w:val="0"/>
              <w:marBottom w:val="0"/>
              <w:divBdr>
                <w:top w:val="none" w:sz="0" w:space="0" w:color="auto"/>
                <w:left w:val="none" w:sz="0" w:space="0" w:color="auto"/>
                <w:bottom w:val="none" w:sz="0" w:space="0" w:color="auto"/>
                <w:right w:val="none" w:sz="0" w:space="0" w:color="auto"/>
              </w:divBdr>
              <w:divsChild>
                <w:div w:id="298583180">
                  <w:marLeft w:val="0"/>
                  <w:marRight w:val="0"/>
                  <w:marTop w:val="0"/>
                  <w:marBottom w:val="0"/>
                  <w:divBdr>
                    <w:top w:val="none" w:sz="0" w:space="0" w:color="auto"/>
                    <w:left w:val="none" w:sz="0" w:space="0" w:color="auto"/>
                    <w:bottom w:val="none" w:sz="0" w:space="0" w:color="auto"/>
                    <w:right w:val="none" w:sz="0" w:space="0" w:color="auto"/>
                  </w:divBdr>
                  <w:divsChild>
                    <w:div w:id="853886831">
                      <w:marLeft w:val="0"/>
                      <w:marRight w:val="0"/>
                      <w:marTop w:val="0"/>
                      <w:marBottom w:val="0"/>
                      <w:divBdr>
                        <w:top w:val="none" w:sz="0" w:space="0" w:color="auto"/>
                        <w:left w:val="none" w:sz="0" w:space="0" w:color="auto"/>
                        <w:bottom w:val="none" w:sz="0" w:space="0" w:color="auto"/>
                        <w:right w:val="none" w:sz="0" w:space="0" w:color="auto"/>
                      </w:divBdr>
                      <w:divsChild>
                        <w:div w:id="381292316">
                          <w:marLeft w:val="0"/>
                          <w:marRight w:val="0"/>
                          <w:marTop w:val="0"/>
                          <w:marBottom w:val="0"/>
                          <w:divBdr>
                            <w:top w:val="none" w:sz="0" w:space="0" w:color="auto"/>
                            <w:left w:val="none" w:sz="0" w:space="0" w:color="auto"/>
                            <w:bottom w:val="none" w:sz="0" w:space="0" w:color="auto"/>
                            <w:right w:val="none" w:sz="0" w:space="0" w:color="auto"/>
                          </w:divBdr>
                          <w:divsChild>
                            <w:div w:id="323707494">
                              <w:marLeft w:val="0"/>
                              <w:marRight w:val="0"/>
                              <w:marTop w:val="0"/>
                              <w:marBottom w:val="0"/>
                              <w:divBdr>
                                <w:top w:val="none" w:sz="0" w:space="0" w:color="auto"/>
                                <w:left w:val="none" w:sz="0" w:space="0" w:color="auto"/>
                                <w:bottom w:val="none" w:sz="0" w:space="0" w:color="auto"/>
                                <w:right w:val="none" w:sz="0" w:space="0" w:color="auto"/>
                              </w:divBdr>
                              <w:divsChild>
                                <w:div w:id="251933773">
                                  <w:marLeft w:val="0"/>
                                  <w:marRight w:val="0"/>
                                  <w:marTop w:val="0"/>
                                  <w:marBottom w:val="0"/>
                                  <w:divBdr>
                                    <w:top w:val="none" w:sz="0" w:space="0" w:color="auto"/>
                                    <w:left w:val="none" w:sz="0" w:space="0" w:color="auto"/>
                                    <w:bottom w:val="none" w:sz="0" w:space="0" w:color="auto"/>
                                    <w:right w:val="none" w:sz="0" w:space="0" w:color="auto"/>
                                  </w:divBdr>
                                  <w:divsChild>
                                    <w:div w:id="1958877810">
                                      <w:marLeft w:val="0"/>
                                      <w:marRight w:val="0"/>
                                      <w:marTop w:val="0"/>
                                      <w:marBottom w:val="0"/>
                                      <w:divBdr>
                                        <w:top w:val="none" w:sz="0" w:space="0" w:color="auto"/>
                                        <w:left w:val="none" w:sz="0" w:space="0" w:color="auto"/>
                                        <w:bottom w:val="none" w:sz="0" w:space="0" w:color="auto"/>
                                        <w:right w:val="none" w:sz="0" w:space="0" w:color="auto"/>
                                      </w:divBdr>
                                      <w:divsChild>
                                        <w:div w:id="1493989641">
                                          <w:marLeft w:val="0"/>
                                          <w:marRight w:val="0"/>
                                          <w:marTop w:val="0"/>
                                          <w:marBottom w:val="0"/>
                                          <w:divBdr>
                                            <w:top w:val="none" w:sz="0" w:space="0" w:color="auto"/>
                                            <w:left w:val="none" w:sz="0" w:space="0" w:color="auto"/>
                                            <w:bottom w:val="none" w:sz="0" w:space="0" w:color="auto"/>
                                            <w:right w:val="none" w:sz="0" w:space="0" w:color="auto"/>
                                          </w:divBdr>
                                          <w:divsChild>
                                            <w:div w:id="1996179387">
                                              <w:marLeft w:val="0"/>
                                              <w:marRight w:val="0"/>
                                              <w:marTop w:val="0"/>
                                              <w:marBottom w:val="0"/>
                                              <w:divBdr>
                                                <w:top w:val="none" w:sz="0" w:space="0" w:color="auto"/>
                                                <w:left w:val="none" w:sz="0" w:space="0" w:color="auto"/>
                                                <w:bottom w:val="none" w:sz="0" w:space="0" w:color="auto"/>
                                                <w:right w:val="none" w:sz="0" w:space="0" w:color="auto"/>
                                              </w:divBdr>
                                              <w:divsChild>
                                                <w:div w:id="1129392651">
                                                  <w:marLeft w:val="0"/>
                                                  <w:marRight w:val="0"/>
                                                  <w:marTop w:val="0"/>
                                                  <w:marBottom w:val="0"/>
                                                  <w:divBdr>
                                                    <w:top w:val="none" w:sz="0" w:space="0" w:color="auto"/>
                                                    <w:left w:val="none" w:sz="0" w:space="0" w:color="auto"/>
                                                    <w:bottom w:val="none" w:sz="0" w:space="0" w:color="auto"/>
                                                    <w:right w:val="none" w:sz="0" w:space="0" w:color="auto"/>
                                                  </w:divBdr>
                                                  <w:divsChild>
                                                    <w:div w:id="1683313168">
                                                      <w:marLeft w:val="0"/>
                                                      <w:marRight w:val="0"/>
                                                      <w:marTop w:val="0"/>
                                                      <w:marBottom w:val="0"/>
                                                      <w:divBdr>
                                                        <w:top w:val="none" w:sz="0" w:space="0" w:color="auto"/>
                                                        <w:left w:val="none" w:sz="0" w:space="0" w:color="auto"/>
                                                        <w:bottom w:val="none" w:sz="0" w:space="0" w:color="auto"/>
                                                        <w:right w:val="none" w:sz="0" w:space="0" w:color="auto"/>
                                                      </w:divBdr>
                                                      <w:divsChild>
                                                        <w:div w:id="11065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3457">
                                              <w:marLeft w:val="0"/>
                                              <w:marRight w:val="0"/>
                                              <w:marTop w:val="0"/>
                                              <w:marBottom w:val="0"/>
                                              <w:divBdr>
                                                <w:top w:val="none" w:sz="0" w:space="0" w:color="auto"/>
                                                <w:left w:val="none" w:sz="0" w:space="0" w:color="auto"/>
                                                <w:bottom w:val="none" w:sz="0" w:space="0" w:color="auto"/>
                                                <w:right w:val="none" w:sz="0" w:space="0" w:color="auto"/>
                                              </w:divBdr>
                                              <w:divsChild>
                                                <w:div w:id="1773549227">
                                                  <w:marLeft w:val="0"/>
                                                  <w:marRight w:val="0"/>
                                                  <w:marTop w:val="0"/>
                                                  <w:marBottom w:val="0"/>
                                                  <w:divBdr>
                                                    <w:top w:val="none" w:sz="0" w:space="0" w:color="auto"/>
                                                    <w:left w:val="none" w:sz="0" w:space="0" w:color="auto"/>
                                                    <w:bottom w:val="none" w:sz="0" w:space="0" w:color="auto"/>
                                                    <w:right w:val="none" w:sz="0" w:space="0" w:color="auto"/>
                                                  </w:divBdr>
                                                  <w:divsChild>
                                                    <w:div w:id="552621705">
                                                      <w:marLeft w:val="0"/>
                                                      <w:marRight w:val="0"/>
                                                      <w:marTop w:val="0"/>
                                                      <w:marBottom w:val="0"/>
                                                      <w:divBdr>
                                                        <w:top w:val="none" w:sz="0" w:space="0" w:color="auto"/>
                                                        <w:left w:val="none" w:sz="0" w:space="0" w:color="auto"/>
                                                        <w:bottom w:val="none" w:sz="0" w:space="0" w:color="auto"/>
                                                        <w:right w:val="none" w:sz="0" w:space="0" w:color="auto"/>
                                                      </w:divBdr>
                                                      <w:divsChild>
                                                        <w:div w:id="18827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9511695">
          <w:marLeft w:val="0"/>
          <w:marRight w:val="0"/>
          <w:marTop w:val="0"/>
          <w:marBottom w:val="0"/>
          <w:divBdr>
            <w:top w:val="none" w:sz="0" w:space="0" w:color="auto"/>
            <w:left w:val="none" w:sz="0" w:space="0" w:color="auto"/>
            <w:bottom w:val="none" w:sz="0" w:space="0" w:color="auto"/>
            <w:right w:val="none" w:sz="0" w:space="0" w:color="auto"/>
          </w:divBdr>
          <w:divsChild>
            <w:div w:id="1894730662">
              <w:marLeft w:val="0"/>
              <w:marRight w:val="0"/>
              <w:marTop w:val="0"/>
              <w:marBottom w:val="0"/>
              <w:divBdr>
                <w:top w:val="none" w:sz="0" w:space="0" w:color="auto"/>
                <w:left w:val="none" w:sz="0" w:space="0" w:color="auto"/>
                <w:bottom w:val="none" w:sz="0" w:space="0" w:color="auto"/>
                <w:right w:val="none" w:sz="0" w:space="0" w:color="auto"/>
              </w:divBdr>
              <w:divsChild>
                <w:div w:id="206918851">
                  <w:marLeft w:val="0"/>
                  <w:marRight w:val="0"/>
                  <w:marTop w:val="0"/>
                  <w:marBottom w:val="0"/>
                  <w:divBdr>
                    <w:top w:val="none" w:sz="0" w:space="0" w:color="auto"/>
                    <w:left w:val="none" w:sz="0" w:space="0" w:color="auto"/>
                    <w:bottom w:val="none" w:sz="0" w:space="0" w:color="auto"/>
                    <w:right w:val="none" w:sz="0" w:space="0" w:color="auto"/>
                  </w:divBdr>
                  <w:divsChild>
                    <w:div w:id="1083844354">
                      <w:marLeft w:val="0"/>
                      <w:marRight w:val="0"/>
                      <w:marTop w:val="0"/>
                      <w:marBottom w:val="0"/>
                      <w:divBdr>
                        <w:top w:val="none" w:sz="0" w:space="0" w:color="auto"/>
                        <w:left w:val="none" w:sz="0" w:space="0" w:color="auto"/>
                        <w:bottom w:val="none" w:sz="0" w:space="0" w:color="auto"/>
                        <w:right w:val="none" w:sz="0" w:space="0" w:color="auto"/>
                      </w:divBdr>
                      <w:divsChild>
                        <w:div w:id="1243831354">
                          <w:marLeft w:val="0"/>
                          <w:marRight w:val="0"/>
                          <w:marTop w:val="0"/>
                          <w:marBottom w:val="0"/>
                          <w:divBdr>
                            <w:top w:val="none" w:sz="0" w:space="0" w:color="auto"/>
                            <w:left w:val="none" w:sz="0" w:space="0" w:color="auto"/>
                            <w:bottom w:val="none" w:sz="0" w:space="0" w:color="auto"/>
                            <w:right w:val="none" w:sz="0" w:space="0" w:color="auto"/>
                          </w:divBdr>
                          <w:divsChild>
                            <w:div w:id="885067062">
                              <w:marLeft w:val="0"/>
                              <w:marRight w:val="0"/>
                              <w:marTop w:val="0"/>
                              <w:marBottom w:val="0"/>
                              <w:divBdr>
                                <w:top w:val="none" w:sz="0" w:space="0" w:color="auto"/>
                                <w:left w:val="none" w:sz="0" w:space="0" w:color="auto"/>
                                <w:bottom w:val="none" w:sz="0" w:space="0" w:color="auto"/>
                                <w:right w:val="none" w:sz="0" w:space="0" w:color="auto"/>
                              </w:divBdr>
                              <w:divsChild>
                                <w:div w:id="1165902877">
                                  <w:marLeft w:val="0"/>
                                  <w:marRight w:val="0"/>
                                  <w:marTop w:val="0"/>
                                  <w:marBottom w:val="0"/>
                                  <w:divBdr>
                                    <w:top w:val="none" w:sz="0" w:space="0" w:color="auto"/>
                                    <w:left w:val="none" w:sz="0" w:space="0" w:color="auto"/>
                                    <w:bottom w:val="none" w:sz="0" w:space="0" w:color="auto"/>
                                    <w:right w:val="none" w:sz="0" w:space="0" w:color="auto"/>
                                  </w:divBdr>
                                  <w:divsChild>
                                    <w:div w:id="1062169973">
                                      <w:marLeft w:val="0"/>
                                      <w:marRight w:val="0"/>
                                      <w:marTop w:val="0"/>
                                      <w:marBottom w:val="0"/>
                                      <w:divBdr>
                                        <w:top w:val="none" w:sz="0" w:space="0" w:color="auto"/>
                                        <w:left w:val="none" w:sz="0" w:space="0" w:color="auto"/>
                                        <w:bottom w:val="none" w:sz="0" w:space="0" w:color="auto"/>
                                        <w:right w:val="none" w:sz="0" w:space="0" w:color="auto"/>
                                      </w:divBdr>
                                      <w:divsChild>
                                        <w:div w:id="1801915695">
                                          <w:marLeft w:val="0"/>
                                          <w:marRight w:val="0"/>
                                          <w:marTop w:val="0"/>
                                          <w:marBottom w:val="0"/>
                                          <w:divBdr>
                                            <w:top w:val="none" w:sz="0" w:space="0" w:color="auto"/>
                                            <w:left w:val="none" w:sz="0" w:space="0" w:color="auto"/>
                                            <w:bottom w:val="none" w:sz="0" w:space="0" w:color="auto"/>
                                            <w:right w:val="none" w:sz="0" w:space="0" w:color="auto"/>
                                          </w:divBdr>
                                          <w:divsChild>
                                            <w:div w:id="366764151">
                                              <w:marLeft w:val="0"/>
                                              <w:marRight w:val="0"/>
                                              <w:marTop w:val="0"/>
                                              <w:marBottom w:val="0"/>
                                              <w:divBdr>
                                                <w:top w:val="none" w:sz="0" w:space="0" w:color="auto"/>
                                                <w:left w:val="none" w:sz="0" w:space="0" w:color="auto"/>
                                                <w:bottom w:val="none" w:sz="0" w:space="0" w:color="auto"/>
                                                <w:right w:val="none" w:sz="0" w:space="0" w:color="auto"/>
                                              </w:divBdr>
                                              <w:divsChild>
                                                <w:div w:id="18833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154954">
      <w:bodyDiv w:val="1"/>
      <w:marLeft w:val="0"/>
      <w:marRight w:val="0"/>
      <w:marTop w:val="0"/>
      <w:marBottom w:val="0"/>
      <w:divBdr>
        <w:top w:val="none" w:sz="0" w:space="0" w:color="auto"/>
        <w:left w:val="none" w:sz="0" w:space="0" w:color="auto"/>
        <w:bottom w:val="none" w:sz="0" w:space="0" w:color="auto"/>
        <w:right w:val="none" w:sz="0" w:space="0" w:color="auto"/>
      </w:divBdr>
    </w:div>
    <w:div w:id="1805267708">
      <w:bodyDiv w:val="1"/>
      <w:marLeft w:val="0"/>
      <w:marRight w:val="0"/>
      <w:marTop w:val="0"/>
      <w:marBottom w:val="0"/>
      <w:divBdr>
        <w:top w:val="none" w:sz="0" w:space="0" w:color="auto"/>
        <w:left w:val="none" w:sz="0" w:space="0" w:color="auto"/>
        <w:bottom w:val="none" w:sz="0" w:space="0" w:color="auto"/>
        <w:right w:val="none" w:sz="0" w:space="0" w:color="auto"/>
      </w:divBdr>
    </w:div>
    <w:div w:id="1880389590">
      <w:bodyDiv w:val="1"/>
      <w:marLeft w:val="0"/>
      <w:marRight w:val="0"/>
      <w:marTop w:val="0"/>
      <w:marBottom w:val="0"/>
      <w:divBdr>
        <w:top w:val="none" w:sz="0" w:space="0" w:color="auto"/>
        <w:left w:val="none" w:sz="0" w:space="0" w:color="auto"/>
        <w:bottom w:val="none" w:sz="0" w:space="0" w:color="auto"/>
        <w:right w:val="none" w:sz="0" w:space="0" w:color="auto"/>
      </w:divBdr>
    </w:div>
    <w:div w:id="1904171534">
      <w:bodyDiv w:val="1"/>
      <w:marLeft w:val="0"/>
      <w:marRight w:val="0"/>
      <w:marTop w:val="0"/>
      <w:marBottom w:val="0"/>
      <w:divBdr>
        <w:top w:val="none" w:sz="0" w:space="0" w:color="auto"/>
        <w:left w:val="none" w:sz="0" w:space="0" w:color="auto"/>
        <w:bottom w:val="none" w:sz="0" w:space="0" w:color="auto"/>
        <w:right w:val="none" w:sz="0" w:space="0" w:color="auto"/>
      </w:divBdr>
    </w:div>
    <w:div w:id="1958565877">
      <w:bodyDiv w:val="1"/>
      <w:marLeft w:val="0"/>
      <w:marRight w:val="0"/>
      <w:marTop w:val="0"/>
      <w:marBottom w:val="0"/>
      <w:divBdr>
        <w:top w:val="none" w:sz="0" w:space="0" w:color="auto"/>
        <w:left w:val="none" w:sz="0" w:space="0" w:color="auto"/>
        <w:bottom w:val="none" w:sz="0" w:space="0" w:color="auto"/>
        <w:right w:val="none" w:sz="0" w:space="0" w:color="auto"/>
      </w:divBdr>
    </w:div>
    <w:div w:id="1972399878">
      <w:bodyDiv w:val="1"/>
      <w:marLeft w:val="0"/>
      <w:marRight w:val="0"/>
      <w:marTop w:val="0"/>
      <w:marBottom w:val="0"/>
      <w:divBdr>
        <w:top w:val="none" w:sz="0" w:space="0" w:color="auto"/>
        <w:left w:val="none" w:sz="0" w:space="0" w:color="auto"/>
        <w:bottom w:val="none" w:sz="0" w:space="0" w:color="auto"/>
        <w:right w:val="none" w:sz="0" w:space="0" w:color="auto"/>
      </w:divBdr>
    </w:div>
    <w:div w:id="2013796691">
      <w:bodyDiv w:val="1"/>
      <w:marLeft w:val="0"/>
      <w:marRight w:val="0"/>
      <w:marTop w:val="0"/>
      <w:marBottom w:val="0"/>
      <w:divBdr>
        <w:top w:val="none" w:sz="0" w:space="0" w:color="auto"/>
        <w:left w:val="none" w:sz="0" w:space="0" w:color="auto"/>
        <w:bottom w:val="none" w:sz="0" w:space="0" w:color="auto"/>
        <w:right w:val="none" w:sz="0" w:space="0" w:color="auto"/>
      </w:divBdr>
    </w:div>
    <w:div w:id="2079205719">
      <w:bodyDiv w:val="1"/>
      <w:marLeft w:val="0"/>
      <w:marRight w:val="0"/>
      <w:marTop w:val="0"/>
      <w:marBottom w:val="0"/>
      <w:divBdr>
        <w:top w:val="none" w:sz="0" w:space="0" w:color="auto"/>
        <w:left w:val="none" w:sz="0" w:space="0" w:color="auto"/>
        <w:bottom w:val="none" w:sz="0" w:space="0" w:color="auto"/>
        <w:right w:val="none" w:sz="0" w:space="0" w:color="auto"/>
      </w:divBdr>
      <w:divsChild>
        <w:div w:id="284310302">
          <w:marLeft w:val="0"/>
          <w:marRight w:val="0"/>
          <w:marTop w:val="0"/>
          <w:marBottom w:val="0"/>
          <w:divBdr>
            <w:top w:val="none" w:sz="0" w:space="0" w:color="auto"/>
            <w:left w:val="none" w:sz="0" w:space="0" w:color="auto"/>
            <w:bottom w:val="none" w:sz="0" w:space="0" w:color="auto"/>
            <w:right w:val="none" w:sz="0" w:space="0" w:color="auto"/>
          </w:divBdr>
          <w:divsChild>
            <w:div w:id="1496607855">
              <w:marLeft w:val="0"/>
              <w:marRight w:val="0"/>
              <w:marTop w:val="0"/>
              <w:marBottom w:val="0"/>
              <w:divBdr>
                <w:top w:val="none" w:sz="0" w:space="0" w:color="auto"/>
                <w:left w:val="none" w:sz="0" w:space="0" w:color="auto"/>
                <w:bottom w:val="none" w:sz="0" w:space="0" w:color="auto"/>
                <w:right w:val="none" w:sz="0" w:space="0" w:color="auto"/>
              </w:divBdr>
              <w:divsChild>
                <w:div w:id="2059930854">
                  <w:marLeft w:val="0"/>
                  <w:marRight w:val="0"/>
                  <w:marTop w:val="0"/>
                  <w:marBottom w:val="0"/>
                  <w:divBdr>
                    <w:top w:val="none" w:sz="0" w:space="0" w:color="auto"/>
                    <w:left w:val="none" w:sz="0" w:space="0" w:color="auto"/>
                    <w:bottom w:val="none" w:sz="0" w:space="0" w:color="auto"/>
                    <w:right w:val="none" w:sz="0" w:space="0" w:color="auto"/>
                  </w:divBdr>
                  <w:divsChild>
                    <w:div w:id="1468473666">
                      <w:marLeft w:val="0"/>
                      <w:marRight w:val="0"/>
                      <w:marTop w:val="0"/>
                      <w:marBottom w:val="0"/>
                      <w:divBdr>
                        <w:top w:val="none" w:sz="0" w:space="0" w:color="auto"/>
                        <w:left w:val="none" w:sz="0" w:space="0" w:color="auto"/>
                        <w:bottom w:val="none" w:sz="0" w:space="0" w:color="auto"/>
                        <w:right w:val="none" w:sz="0" w:space="0" w:color="auto"/>
                      </w:divBdr>
                      <w:divsChild>
                        <w:div w:id="905189914">
                          <w:marLeft w:val="0"/>
                          <w:marRight w:val="0"/>
                          <w:marTop w:val="0"/>
                          <w:marBottom w:val="0"/>
                          <w:divBdr>
                            <w:top w:val="none" w:sz="0" w:space="0" w:color="auto"/>
                            <w:left w:val="none" w:sz="0" w:space="0" w:color="auto"/>
                            <w:bottom w:val="none" w:sz="0" w:space="0" w:color="auto"/>
                            <w:right w:val="none" w:sz="0" w:space="0" w:color="auto"/>
                          </w:divBdr>
                          <w:divsChild>
                            <w:div w:id="18847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h.harrison@communitycvs.org.uk" TargetMode="External"/><Relationship Id="rId13" Type="http://schemas.openxmlformats.org/officeDocument/2006/relationships/hyperlink" Target="mailto:mike@stoppress.co" TargetMode="External"/><Relationship Id="rId18" Type="http://schemas.openxmlformats.org/officeDocument/2006/relationships/image" Target="media/image1.png"/><Relationship Id="rId26" Type="http://schemas.openxmlformats.org/officeDocument/2006/relationships/hyperlink" Target="https://www.boostbusinesslancashire.co.uk/events?page=2" TargetMode="External"/><Relationship Id="rId3" Type="http://schemas.openxmlformats.org/officeDocument/2006/relationships/styles" Target="styles.xml"/><Relationship Id="rId21" Type="http://schemas.openxmlformats.org/officeDocument/2006/relationships/hyperlink" Target="https://www.boostbusinesslancashire.co.uk/events/boost-business-advice-surgery10" TargetMode="External"/><Relationship Id="rId7" Type="http://schemas.openxmlformats.org/officeDocument/2006/relationships/endnotes" Target="endnotes.xml"/><Relationship Id="rId12" Type="http://schemas.openxmlformats.org/officeDocument/2006/relationships/hyperlink" Target="mailto:phil_quinn@hotmail.com" TargetMode="External"/><Relationship Id="rId17" Type="http://schemas.openxmlformats.org/officeDocument/2006/relationships/hyperlink" Target="mailto:paul@conlinfilms.co.uk" TargetMode="External"/><Relationship Id="rId25" Type="http://schemas.openxmlformats.org/officeDocument/2006/relationships/hyperlink" Target="mailto:Leah.harrison@communitycvs.org.uk" TargetMode="External"/><Relationship Id="rId2" Type="http://schemas.openxmlformats.org/officeDocument/2006/relationships/numbering" Target="numbering.xml"/><Relationship Id="rId16" Type="http://schemas.openxmlformats.org/officeDocument/2006/relationships/hyperlink" Target="mailto:info@hermitagehealthcare.co.uk" TargetMode="External"/><Relationship Id="rId20" Type="http://schemas.openxmlformats.org/officeDocument/2006/relationships/hyperlink" Target="https://selnet-uk.com/welcome-to-boost-flying-sta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berley.Helm@inspira.org.uk" TargetMode="External"/><Relationship Id="rId24" Type="http://schemas.openxmlformats.org/officeDocument/2006/relationships/image" Target="cid:0E1D69EC-6395-4EE4-B7C8-FEABB5A79A02" TargetMode="External"/><Relationship Id="rId5" Type="http://schemas.openxmlformats.org/officeDocument/2006/relationships/webSettings" Target="webSettings.xml"/><Relationship Id="rId15" Type="http://schemas.openxmlformats.org/officeDocument/2006/relationships/hyperlink" Target="mailto:COMMUNITY@TRAVELASSIST.ORG"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hyperlink" Target="mailto:d.jolliffe@chamberelancs.co.u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iranthiru555@gmail.com" TargetMode="External"/><Relationship Id="rId14" Type="http://schemas.openxmlformats.org/officeDocument/2006/relationships/hyperlink" Target="mailto:hello@edenmw.com"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7EEC-7539-4334-979D-F2ED37D49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Community CVS</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Anderton</dc:creator>
  <cp:keywords/>
  <dc:description/>
  <cp:lastModifiedBy>Leah Anderton</cp:lastModifiedBy>
  <cp:revision>6</cp:revision>
  <cp:lastPrinted>2025-01-29T12:40:00Z</cp:lastPrinted>
  <dcterms:created xsi:type="dcterms:W3CDTF">2025-01-17T10:23:00Z</dcterms:created>
  <dcterms:modified xsi:type="dcterms:W3CDTF">2025-01-29T13:28:00Z</dcterms:modified>
</cp:coreProperties>
</file>