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1B22" w14:textId="77777777" w:rsidR="000A7275" w:rsidRDefault="000A7275" w:rsidP="0008606C">
      <w:pPr>
        <w:spacing w:before="240" w:after="0" w:line="240" w:lineRule="auto"/>
        <w:jc w:val="center"/>
        <w:outlineLvl w:val="1"/>
        <w:rPr>
          <w:rFonts w:ascii="Century Gothic" w:eastAsia="Century Gothic" w:hAnsi="Century Gothic" w:cs="Arial"/>
          <w:color w:val="55489D"/>
          <w:kern w:val="0"/>
          <w:sz w:val="36"/>
          <w:szCs w:val="36"/>
          <w14:ligatures w14:val="none"/>
        </w:rPr>
      </w:pPr>
    </w:p>
    <w:p w14:paraId="5D03F8F3" w14:textId="28EF2A86" w:rsidR="000A7275" w:rsidRPr="00BD7DB2" w:rsidRDefault="00151984" w:rsidP="00151984">
      <w:pPr>
        <w:spacing w:before="240" w:after="0" w:line="240" w:lineRule="auto"/>
        <w:outlineLvl w:val="1"/>
        <w:rPr>
          <w:rFonts w:ascii="Aptos" w:eastAsia="Century Gothic" w:hAnsi="Aptos" w:cstheme="minorHAnsi"/>
          <w:b/>
          <w:bCs/>
          <w:color w:val="127398"/>
          <w:kern w:val="0"/>
          <w:sz w:val="48"/>
          <w:szCs w:val="48"/>
          <w14:ligatures w14:val="none"/>
        </w:rPr>
      </w:pPr>
      <w:r w:rsidRPr="00BD7DB2">
        <w:rPr>
          <w:rFonts w:ascii="Century Gothic" w:eastAsia="Century Gothic" w:hAnsi="Century Gothic" w:cs="Arial"/>
          <w:color w:val="55489D"/>
          <w:kern w:val="0"/>
          <w:sz w:val="44"/>
          <w:szCs w:val="44"/>
          <w14:ligatures w14:val="none"/>
        </w:rPr>
        <w:t xml:space="preserve">                            </w:t>
      </w:r>
      <w:r w:rsidR="000A7275" w:rsidRPr="00BD7DB2">
        <w:rPr>
          <w:rFonts w:ascii="Aptos" w:eastAsia="Century Gothic" w:hAnsi="Aptos" w:cstheme="minorHAnsi"/>
          <w:b/>
          <w:bCs/>
          <w:color w:val="127398"/>
          <w:kern w:val="0"/>
          <w:sz w:val="72"/>
          <w:szCs w:val="72"/>
          <w14:ligatures w14:val="none"/>
        </w:rPr>
        <w:t>VCSFE</w:t>
      </w:r>
    </w:p>
    <w:p w14:paraId="3F5BEF8E" w14:textId="44F3EE26" w:rsidR="0008606C" w:rsidRDefault="0008606C"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sidRPr="00BD7DB2">
        <w:rPr>
          <w:rFonts w:ascii="Aptos" w:eastAsia="Century Gothic" w:hAnsi="Aptos" w:cstheme="minorHAnsi"/>
          <w:b/>
          <w:bCs/>
          <w:color w:val="127398"/>
          <w:kern w:val="0"/>
          <w:sz w:val="40"/>
          <w:szCs w:val="40"/>
          <w14:ligatures w14:val="none"/>
        </w:rPr>
        <w:t>Representation Pro-Forma</w:t>
      </w:r>
    </w:p>
    <w:p w14:paraId="2574A4FF" w14:textId="77777777" w:rsidR="00856CB9"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 xml:space="preserve">This form is to be used if you wish to have VCFSE (voluntary, community, faith and social enterprise) sector representation on your partnership group.  Blackburn with Darwen Community Network will run a selection process to </w:t>
      </w:r>
      <w:r w:rsidR="00856CB9" w:rsidRPr="00CB6515">
        <w:rPr>
          <w:rFonts w:ascii="Aptos" w:eastAsia="Century Gothic" w:hAnsi="Aptos" w:cstheme="minorHAnsi"/>
          <w:color w:val="127398"/>
          <w:kern w:val="0"/>
          <w:sz w:val="24"/>
          <w:szCs w:val="24"/>
          <w14:ligatures w14:val="none"/>
        </w:rPr>
        <w:t>find representatives</w:t>
      </w:r>
      <w:r w:rsidRPr="00CB6515">
        <w:rPr>
          <w:rFonts w:ascii="Aptos" w:eastAsia="Century Gothic" w:hAnsi="Aptos" w:cstheme="minorHAnsi"/>
          <w:color w:val="127398"/>
          <w:kern w:val="0"/>
          <w:sz w:val="24"/>
          <w:szCs w:val="24"/>
          <w14:ligatures w14:val="none"/>
        </w:rPr>
        <w:t xml:space="preserve"> on your behalf.  We recommend that you request two places so that the representatives can support each other but also so that you get better representation and there is the ability to cover for each other with meeting clashes, holidays, sickness, etc.  </w:t>
      </w:r>
    </w:p>
    <w:p w14:paraId="7207A119" w14:textId="4E7624F5" w:rsidR="005543FF"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Please complete the form and send it back to Donna and Garth.  if you have any difficulties - please ask.</w:t>
      </w:r>
    </w:p>
    <w:p w14:paraId="05BFF980" w14:textId="77777777" w:rsidR="00D11140" w:rsidRPr="00E31BEF" w:rsidRDefault="00D11140" w:rsidP="00D11140">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t>Name of:</w:t>
      </w:r>
    </w:p>
    <w:p w14:paraId="5CF1409A" w14:textId="4F9829A1" w:rsidR="00CB6515" w:rsidRPr="00F12CB8" w:rsidRDefault="00CE6501" w:rsidP="00F12CB8">
      <w:pPr>
        <w:spacing w:before="120" w:after="120"/>
        <w:ind w:right="23"/>
        <w:rPr>
          <w:rFonts w:ascii="Aptos" w:eastAsia="Century Gothic" w:hAnsi="Aptos" w:cs="Arial"/>
          <w:bCs/>
          <w:color w:val="3C3C3C"/>
          <w:sz w:val="24"/>
          <w:szCs w:val="32"/>
        </w:rPr>
      </w:pPr>
      <w:r w:rsidRPr="00F12CB8">
        <w:rPr>
          <w:rFonts w:ascii="Aptos" w:eastAsia="Century Gothic" w:hAnsi="Aptos" w:cs="Arial"/>
          <w:bCs/>
          <w:color w:val="3C3C3C"/>
          <w:sz w:val="24"/>
          <w:szCs w:val="32"/>
        </w:rPr>
        <w:t xml:space="preserve">Monitor Sub-Group </w:t>
      </w:r>
    </w:p>
    <w:p w14:paraId="09F15C04" w14:textId="3E65877F" w:rsidR="00B903C7" w:rsidRDefault="00B903C7"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0" behindDoc="0" locked="0" layoutInCell="1" allowOverlap="1" wp14:anchorId="2B9155E4" wp14:editId="0C607C84">
                <wp:simplePos x="0" y="0"/>
                <wp:positionH relativeFrom="column">
                  <wp:posOffset>-19050</wp:posOffset>
                </wp:positionH>
                <wp:positionV relativeFrom="paragraph">
                  <wp:posOffset>299720</wp:posOffset>
                </wp:positionV>
                <wp:extent cx="5857875" cy="0"/>
                <wp:effectExtent l="0" t="0" r="0" b="0"/>
                <wp:wrapNone/>
                <wp:docPr id="1991531053"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A538B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3.6pt" to="459.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ggb80+AAAAAIAQAADwAAAGRycy9kb3ducmV2&#10;LnhtbEyPzU7DMBCE70i8g7VIXFDrpD9AQ5wKIVCFhIpauPS2jZckIl5Httukb48Rh3KcndXMN/ly&#10;MK04kvONZQXpOAFBXFrdcKXg8+NldA/CB2SNrWVScCIPy+LyIsdM2543dNyGSsQQ9hkqqEPoMil9&#10;WZNBP7YdcfS+rDMYonSV1A77GG5aOUmSW2mw4dhQY0dPNZXf24NRMH9evaXrtU/ee7mbzuTp9Wbj&#10;dkpdXw2PDyACDeH8DL/4ER2KyLS3B9ZetApG0zglKJjdTUBEf5Eu5iD2fwdZ5PL/gOIHAAD//wMA&#10;UEsBAi0AFAAGAAgAAAAhALaDOJL+AAAA4QEAABMAAAAAAAAAAAAAAAAAAAAAAFtDb250ZW50X1R5&#10;cGVzXS54bWxQSwECLQAUAAYACAAAACEAOP0h/9YAAACUAQAACwAAAAAAAAAAAAAAAAAvAQAAX3Jl&#10;bHMvLnJlbHNQSwECLQAUAAYACAAAACEAC3aFy7gBAADdAwAADgAAAAAAAAAAAAAAAAAuAgAAZHJz&#10;L2Uyb0RvYy54bWxQSwECLQAUAAYACAAAACEAggb80+AAAAAIAQAADwAAAAAAAAAAAAAAAAASBAAA&#10;ZHJzL2Rvd25yZXYueG1sUEsFBgAAAAAEAAQA8wAAAB8FAAAAAA==&#10;" strokecolor="black [3213]" strokeweight=".25pt">
                <v:stroke joinstyle="miter"/>
              </v:line>
            </w:pict>
          </mc:Fallback>
        </mc:AlternateContent>
      </w:r>
    </w:p>
    <w:p w14:paraId="7483CF9C" w14:textId="77777777" w:rsidR="00B903C7" w:rsidRPr="00E31BEF" w:rsidRDefault="00B903C7" w:rsidP="00B903C7">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Chair:</w:t>
      </w:r>
    </w:p>
    <w:p w14:paraId="7FC09059" w14:textId="5093897D" w:rsidR="00B903C7" w:rsidRDefault="00CE6501" w:rsidP="00B903C7">
      <w:pPr>
        <w:spacing w:after="120"/>
        <w:rPr>
          <w:rFonts w:ascii="Aptos" w:eastAsia="Century Gothic" w:hAnsi="Aptos" w:cs="Times New Roman"/>
          <w:color w:val="808080" w:themeColor="background1" w:themeShade="80"/>
        </w:rPr>
      </w:pPr>
      <w:r w:rsidRPr="00F12CB8">
        <w:rPr>
          <w:rFonts w:ascii="Aptos" w:eastAsia="Century Gothic" w:hAnsi="Aptos" w:cs="Times New Roman"/>
          <w:sz w:val="24"/>
          <w:szCs w:val="24"/>
        </w:rPr>
        <w:t xml:space="preserve">Andy Horne (Lancashire Constabulary) </w:t>
      </w:r>
    </w:p>
    <w:p w14:paraId="35840CB7" w14:textId="5993BADE" w:rsidR="005543FF" w:rsidRPr="00BD7DB2" w:rsidRDefault="00C82CC0" w:rsidP="00F12CB8">
      <w:pPr>
        <w:spacing w:before="240" w:after="0" w:line="240" w:lineRule="auto"/>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1" behindDoc="0" locked="0" layoutInCell="1" allowOverlap="1" wp14:anchorId="1374B12A" wp14:editId="36E9B22F">
                <wp:simplePos x="0" y="0"/>
                <wp:positionH relativeFrom="column">
                  <wp:posOffset>-19050</wp:posOffset>
                </wp:positionH>
                <wp:positionV relativeFrom="paragraph">
                  <wp:posOffset>447040</wp:posOffset>
                </wp:positionV>
                <wp:extent cx="5857875" cy="0"/>
                <wp:effectExtent l="0" t="0" r="0" b="0"/>
                <wp:wrapNone/>
                <wp:docPr id="213281760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59698F7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35.2pt" to="459.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twsgEAAFkDAAAOAAAAZHJzL2Uyb0RvYy54bWysU8tu2zAQvAfoPxC8x7ITuDEE0znESC9F&#10;E6DJB2z4kAjwBS5r2X+fJe04bnsrqgNFcrWzO7Oj9f3eO7bTGW0Mgi9mc850kFHZMAj++vJ4veIM&#10;CwQFLgYt+EEjv998uVpPqdc3cYxO6cwIJGA/JcHHUlLfdShH7QFnMelAQROzh0LHPHQqw0To3nU3&#10;8/nXbopZpRylRqTb7THINw3fGC3LkzGoC3OCU2+lrbmtb3XtNmvohwxptPLUBvxDFx5soKJnqC0U&#10;YL+y/QvKW5kjRlNmMvouGmOlbhyIzWL+B5ufIyTduJA4mM4y4f+DlT92D+E5kwxTwh7Tc64s9ib7&#10;+qb+2L6JdTiLpfeFSbpcrpZ3q7slZ/Ij1n0mpozlm46e1Y3gzobKA3rYfcdCxejTj0/qdYiP1rk2&#10;CxfYJPjtoiEDOcI4KFTEJyU4hoEzcANZTZbcEDE6q2p2xcEDPrjMdkDTJpOoOL1Qu5w5wEIB4tCe&#10;OnXq4LfU2s4WcDwmt9DRHN4WcqizXvDVZbYLtaJuHjuR+pSw7t6iOjRlu3qi+bWiJ69Vg1yeaX/5&#10;R2zeAQAA//8DAFBLAwQUAAYACAAAACEA5fSx0twAAAAIAQAADwAAAGRycy9kb3ducmV2LnhtbEyP&#10;zU7DMBCE70i8g7VIvbVOofwkZFNVSD2XliJxdOIliYjXke20ydvXiAM9zs5q5pt8PZpOnMj51jLC&#10;cpGAIK6sbrlGOH5s5y8gfFCsVWeZECbysC5ub3KVaXvmPZ0OoRYxhH2mEJoQ+kxKXzVklF/Ynjh6&#10;39YZFaJ0tdROnWO46eR9kjxJo1qODY3q6a2h6ucwGIS0//KfQ0VhmvbvdJy826x2JeLsbty8ggg0&#10;hv9n+MWP6FBEptIOrL3oEOYPcUpAeE5WIKKfLtNHEOXfQRa5vB5QXAAAAP//AwBQSwECLQAUAAYA&#10;CAAAACEAtoM4kv4AAADhAQAAEwAAAAAAAAAAAAAAAAAAAAAAW0NvbnRlbnRfVHlwZXNdLnhtbFBL&#10;AQItABQABgAIAAAAIQA4/SH/1gAAAJQBAAALAAAAAAAAAAAAAAAAAC8BAABfcmVscy8ucmVsc1BL&#10;AQItABQABgAIAAAAIQBga1twsgEAAFkDAAAOAAAAAAAAAAAAAAAAAC4CAABkcnMvZTJvRG9jLnht&#10;bFBLAQItABQABgAIAAAAIQDl9LHS3AAAAAgBAAAPAAAAAAAAAAAAAAAAAAwEAABkcnMvZG93bnJl&#10;di54bWxQSwUGAAAAAAQABADzAAAAFQUAAAAA&#10;" strokecolor="windowText" strokeweight=".25pt">
                <v:stroke joinstyle="miter"/>
              </v:line>
            </w:pict>
          </mc:Fallback>
        </mc:AlternateContent>
      </w:r>
    </w:p>
    <w:tbl>
      <w:tblPr>
        <w:tblStyle w:val="TableGrid"/>
        <w:tblW w:w="1011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11"/>
      </w:tblGrid>
      <w:tr w:rsidR="0008606C" w:rsidRPr="0008606C" w14:paraId="0EEB922D" w14:textId="77777777" w:rsidTr="007A3D21">
        <w:trPr>
          <w:trHeight w:val="1498"/>
        </w:trPr>
        <w:tc>
          <w:tcPr>
            <w:tcW w:w="10111" w:type="dxa"/>
          </w:tcPr>
          <w:p w14:paraId="33398C83" w14:textId="125E1F99" w:rsidR="0008606C" w:rsidRPr="00E31BEF" w:rsidRDefault="0008606C" w:rsidP="0008606C">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lastRenderedPageBreak/>
              <w:t>Overall aim</w:t>
            </w:r>
            <w:r w:rsidR="007A3D21" w:rsidRPr="00E31BEF">
              <w:rPr>
                <w:rFonts w:ascii="Aptos" w:eastAsia="Times New Roman" w:hAnsi="Aptos" w:cs="Times New Roman"/>
                <w:b/>
                <w:color w:val="127398"/>
                <w:sz w:val="36"/>
                <w:szCs w:val="18"/>
              </w:rPr>
              <w:t>:</w:t>
            </w:r>
          </w:p>
          <w:p w14:paraId="6EDF7DD7" w14:textId="091CF254" w:rsidR="0008606C" w:rsidRPr="0008606C" w:rsidRDefault="00CE6501" w:rsidP="00CE6501">
            <w:pPr>
              <w:spacing w:after="120"/>
              <w:rPr>
                <w:rFonts w:ascii="Century Gothic" w:eastAsia="Times New Roman" w:hAnsi="Century Gothic" w:cs="Times New Roman"/>
                <w:b/>
                <w:color w:val="BF3078"/>
                <w:sz w:val="36"/>
                <w:szCs w:val="26"/>
              </w:rPr>
            </w:pPr>
            <w:r w:rsidRPr="00F12CB8">
              <w:rPr>
                <w:rFonts w:ascii="Aptos" w:eastAsia="Century Gothic" w:hAnsi="Aptos" w:cs="Times New Roman"/>
              </w:rPr>
              <w:t>The group is responsible for QA and Audit work of the SAB’s partners</w:t>
            </w:r>
            <w:r w:rsidR="00C00FE2" w:rsidRPr="00F12CB8">
              <w:rPr>
                <w:rFonts w:ascii="Aptos" w:eastAsia="Century Gothic" w:hAnsi="Aptos" w:cs="Times New Roman"/>
              </w:rPr>
              <w:t xml:space="preserve"> </w:t>
            </w:r>
            <w:r w:rsidR="00F12CB8" w:rsidRPr="00F12CB8">
              <w:rPr>
                <w:rFonts w:ascii="Aptos" w:eastAsia="Century Gothic" w:hAnsi="Aptos" w:cs="Times New Roman"/>
              </w:rPr>
              <w:t xml:space="preserve">in order </w:t>
            </w:r>
            <w:r w:rsidR="00C00FE2" w:rsidRPr="00F12CB8">
              <w:rPr>
                <w:rFonts w:ascii="Aptos" w:eastAsia="Century Gothic" w:hAnsi="Aptos" w:cs="Times New Roman"/>
              </w:rPr>
              <w:t xml:space="preserve">to measure the effectiveness of safeguarding </w:t>
            </w:r>
            <w:proofErr w:type="gramStart"/>
            <w:r w:rsidR="00C00FE2" w:rsidRPr="00F12CB8">
              <w:rPr>
                <w:rFonts w:ascii="Aptos" w:eastAsia="Century Gothic" w:hAnsi="Aptos" w:cs="Times New Roman"/>
              </w:rPr>
              <w:t>practice</w:t>
            </w:r>
            <w:r w:rsidR="00F12CB8" w:rsidRPr="00F12CB8">
              <w:rPr>
                <w:rFonts w:ascii="Aptos" w:eastAsia="Century Gothic" w:hAnsi="Aptos" w:cs="Times New Roman"/>
              </w:rPr>
              <w:t>,</w:t>
            </w:r>
            <w:r w:rsidR="00C00FE2" w:rsidRPr="00F12CB8">
              <w:rPr>
                <w:rFonts w:ascii="Aptos" w:eastAsia="Century Gothic" w:hAnsi="Aptos" w:cs="Times New Roman"/>
              </w:rPr>
              <w:t xml:space="preserve"> and</w:t>
            </w:r>
            <w:proofErr w:type="gramEnd"/>
            <w:r w:rsidR="00C00FE2" w:rsidRPr="00F12CB8">
              <w:rPr>
                <w:rFonts w:ascii="Aptos" w:eastAsia="Century Gothic" w:hAnsi="Aptos" w:cs="Times New Roman"/>
              </w:rPr>
              <w:t xml:space="preserve"> provide assurance as to the effectiveness of safeguarding work across the borough</w:t>
            </w:r>
            <w:r w:rsidR="00F12CB8" w:rsidRPr="00F12CB8">
              <w:rPr>
                <w:rFonts w:ascii="Aptos" w:eastAsia="Century Gothic" w:hAnsi="Aptos" w:cs="Times New Roman"/>
              </w:rPr>
              <w:t xml:space="preserve">. </w:t>
            </w:r>
            <w:r w:rsidRPr="00F12CB8">
              <w:rPr>
                <w:rFonts w:ascii="Aptos" w:eastAsia="Century Gothic" w:hAnsi="Aptos" w:cs="Times New Roman"/>
              </w:rPr>
              <w:t xml:space="preserve"> The group also has responsibility for ensuring that resultant action plans from Safeguarding Adults Reviews and other such learning events are completed and implemented by the </w:t>
            </w:r>
            <w:r w:rsidR="00C00FE2" w:rsidRPr="00F12CB8">
              <w:rPr>
                <w:rFonts w:ascii="Aptos" w:eastAsia="Century Gothic" w:hAnsi="Aptos" w:cs="Times New Roman"/>
              </w:rPr>
              <w:t>board’s</w:t>
            </w:r>
            <w:r w:rsidRPr="00F12CB8">
              <w:rPr>
                <w:rFonts w:ascii="Aptos" w:eastAsia="Century Gothic" w:hAnsi="Aptos" w:cs="Times New Roman"/>
              </w:rPr>
              <w:t xml:space="preserve"> partners. </w:t>
            </w:r>
          </w:p>
        </w:tc>
      </w:tr>
      <w:tr w:rsidR="0008606C" w:rsidRPr="0008606C" w14:paraId="1E5C28DD" w14:textId="77777777" w:rsidTr="007A3D21">
        <w:trPr>
          <w:trHeight w:val="1229"/>
        </w:trPr>
        <w:tc>
          <w:tcPr>
            <w:tcW w:w="10111" w:type="dxa"/>
          </w:tcPr>
          <w:p w14:paraId="7E537F91" w14:textId="2A8C0EE3" w:rsidR="0008606C" w:rsidRPr="00E31BEF" w:rsidRDefault="0008606C" w:rsidP="0008606C">
            <w:pPr>
              <w:spacing w:before="120" w:after="120"/>
              <w:ind w:right="23"/>
              <w:rPr>
                <w:rFonts w:ascii="Aptos" w:eastAsia="Century Gothic" w:hAnsi="Aptos" w:cs="Arial"/>
                <w:b/>
                <w:color w:val="808080" w:themeColor="background1" w:themeShade="80"/>
                <w:sz w:val="28"/>
                <w:szCs w:val="36"/>
              </w:rPr>
            </w:pPr>
            <w:r w:rsidRPr="00E31BEF">
              <w:rPr>
                <w:rFonts w:ascii="Aptos" w:eastAsia="Century Gothic" w:hAnsi="Aptos" w:cs="Arial"/>
                <w:b/>
                <w:color w:val="127398"/>
                <w:sz w:val="28"/>
                <w:szCs w:val="36"/>
              </w:rPr>
              <w:t xml:space="preserve">Reporting to: </w:t>
            </w:r>
            <w:proofErr w:type="spellStart"/>
            <w:r w:rsidR="00CE6501">
              <w:rPr>
                <w:rFonts w:ascii="Aptos" w:eastAsia="Century Gothic" w:hAnsi="Aptos" w:cs="Arial"/>
                <w:b/>
                <w:color w:val="127398"/>
                <w:sz w:val="28"/>
                <w:szCs w:val="36"/>
              </w:rPr>
              <w:t>BwD</w:t>
            </w:r>
            <w:proofErr w:type="spellEnd"/>
            <w:r w:rsidR="00CE6501">
              <w:rPr>
                <w:rFonts w:ascii="Aptos" w:eastAsia="Century Gothic" w:hAnsi="Aptos" w:cs="Arial"/>
                <w:b/>
                <w:color w:val="127398"/>
                <w:sz w:val="28"/>
                <w:szCs w:val="36"/>
              </w:rPr>
              <w:t xml:space="preserve"> Safeguarding Adults Board </w:t>
            </w:r>
          </w:p>
          <w:p w14:paraId="47409898" w14:textId="77777777" w:rsidR="00F12CB8" w:rsidRDefault="0008606C" w:rsidP="0008606C">
            <w:pPr>
              <w:spacing w:after="120"/>
              <w:rPr>
                <w:rFonts w:ascii="Aptos" w:eastAsia="Century Gothic" w:hAnsi="Aptos" w:cs="Times New Roman"/>
                <w:b/>
                <w:bCs/>
                <w:color w:val="127398"/>
              </w:rPr>
            </w:pPr>
            <w:r w:rsidRPr="00E31BEF">
              <w:rPr>
                <w:rFonts w:ascii="Aptos" w:eastAsia="Century Gothic" w:hAnsi="Aptos" w:cs="Times New Roman"/>
                <w:b/>
                <w:bCs/>
                <w:color w:val="127398"/>
              </w:rPr>
              <w:t>Frequency of meetings &amp; commitment of time:</w:t>
            </w:r>
          </w:p>
          <w:p w14:paraId="6451D8DB" w14:textId="36892AED" w:rsidR="0008606C" w:rsidRPr="00F12CB8" w:rsidRDefault="0008606C" w:rsidP="0008606C">
            <w:pPr>
              <w:spacing w:after="120"/>
              <w:rPr>
                <w:rFonts w:ascii="Aptos" w:eastAsia="Century Gothic" w:hAnsi="Aptos" w:cs="Times New Roman"/>
                <w:color w:val="3C3C3C"/>
              </w:rPr>
            </w:pPr>
            <w:r w:rsidRPr="00E31BEF">
              <w:rPr>
                <w:rFonts w:ascii="Aptos" w:eastAsia="Century Gothic" w:hAnsi="Aptos" w:cs="Times New Roman"/>
                <w:b/>
                <w:bCs/>
                <w:color w:val="3C3C3C"/>
              </w:rPr>
              <w:t xml:space="preserve"> </w:t>
            </w:r>
            <w:r w:rsidR="00CE6501" w:rsidRPr="00F12CB8">
              <w:rPr>
                <w:rFonts w:ascii="Aptos" w:eastAsia="Century Gothic" w:hAnsi="Aptos" w:cs="Times New Roman"/>
                <w:color w:val="3C3C3C"/>
              </w:rPr>
              <w:t xml:space="preserve">Meetings take place every two months via MS Teams for a duration of two hours. </w:t>
            </w:r>
          </w:p>
          <w:p w14:paraId="32F93B13" w14:textId="77777777" w:rsidR="0008606C" w:rsidRPr="0008606C" w:rsidRDefault="0008606C" w:rsidP="0008606C">
            <w:pPr>
              <w:keepNext/>
              <w:keepLines/>
              <w:spacing w:before="600" w:after="240"/>
              <w:outlineLvl w:val="0"/>
              <w:rPr>
                <w:rFonts w:ascii="Century Gothic" w:eastAsia="Times New Roman" w:hAnsi="Century Gothic" w:cs="Times New Roman"/>
                <w:b/>
                <w:color w:val="27235A"/>
                <w:sz w:val="36"/>
                <w:szCs w:val="18"/>
              </w:rPr>
            </w:pPr>
          </w:p>
        </w:tc>
      </w:tr>
      <w:tr w:rsidR="0008606C" w:rsidRPr="0008606C" w14:paraId="578F38F2" w14:textId="77777777" w:rsidTr="007A3D21">
        <w:trPr>
          <w:trHeight w:val="1104"/>
        </w:trPr>
        <w:tc>
          <w:tcPr>
            <w:tcW w:w="10111" w:type="dxa"/>
          </w:tcPr>
          <w:p w14:paraId="50985B69" w14:textId="333E228C" w:rsidR="0008606C" w:rsidRPr="00E31BEF" w:rsidRDefault="0008606C" w:rsidP="0008606C">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lastRenderedPageBreak/>
              <w:t>Terms of reference</w:t>
            </w:r>
            <w:r w:rsidR="007A3D21" w:rsidRPr="00E31BEF">
              <w:rPr>
                <w:rFonts w:ascii="Aptos" w:eastAsia="Times New Roman" w:hAnsi="Aptos" w:cs="Times New Roman"/>
                <w:b/>
                <w:color w:val="127398"/>
                <w:sz w:val="36"/>
                <w:szCs w:val="26"/>
              </w:rPr>
              <w:t>:</w:t>
            </w:r>
          </w:p>
          <w:bookmarkStart w:id="0" w:name="_MON_1803104049"/>
          <w:bookmarkEnd w:id="0"/>
          <w:p w14:paraId="7FF79CAA" w14:textId="695DC095" w:rsidR="0008606C" w:rsidRPr="00E31BEF" w:rsidRDefault="00CE6501" w:rsidP="0008606C">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kern w:val="2"/>
                <w:sz w:val="22"/>
                <w:szCs w:val="22"/>
                <w14:ligatures w14:val="standardContextual"/>
              </w:rPr>
              <w:object w:dxaOrig="1508" w:dyaOrig="983" w14:anchorId="4CB20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Word.Document.12" ShapeID="_x0000_i1025" DrawAspect="Icon" ObjectID="_1803110590" r:id="rId10">
                  <o:FieldCodes>\s</o:FieldCodes>
                </o:OLEObject>
              </w:object>
            </w:r>
          </w:p>
          <w:p w14:paraId="59421793" w14:textId="77777777" w:rsidR="0008606C" w:rsidRPr="0008606C" w:rsidRDefault="0008606C" w:rsidP="0008606C">
            <w:pPr>
              <w:spacing w:before="120" w:after="120"/>
              <w:ind w:right="23"/>
              <w:rPr>
                <w:rFonts w:ascii="Century Gothic" w:eastAsia="Century Gothic" w:hAnsi="Century Gothic" w:cs="Arial"/>
                <w:b/>
                <w:color w:val="3C3C3C"/>
                <w:sz w:val="28"/>
                <w:szCs w:val="36"/>
              </w:rPr>
            </w:pPr>
          </w:p>
        </w:tc>
      </w:tr>
      <w:tr w:rsidR="0008606C" w:rsidRPr="0008606C" w14:paraId="109C6B15" w14:textId="77777777" w:rsidTr="007A3D21">
        <w:trPr>
          <w:trHeight w:val="1258"/>
        </w:trPr>
        <w:tc>
          <w:tcPr>
            <w:tcW w:w="10111" w:type="dxa"/>
          </w:tcPr>
          <w:p w14:paraId="2C886DE3" w14:textId="71F83140" w:rsidR="0008606C" w:rsidRPr="00E31BEF" w:rsidRDefault="0008606C" w:rsidP="0008606C">
            <w:pPr>
              <w:keepNext/>
              <w:keepLines/>
              <w:spacing w:before="360"/>
              <w:outlineLvl w:val="2"/>
              <w:rPr>
                <w:rFonts w:ascii="Aptos" w:eastAsia="Times New Roman" w:hAnsi="Aptos" w:cs="Times New Roman"/>
                <w:b/>
                <w:color w:val="127398"/>
                <w:sz w:val="28"/>
              </w:rPr>
            </w:pPr>
            <w:r w:rsidRPr="00E31BEF">
              <w:rPr>
                <w:rFonts w:ascii="Aptos" w:eastAsia="Times New Roman" w:hAnsi="Aptos" w:cs="Times New Roman"/>
                <w:b/>
                <w:color w:val="127398"/>
                <w:sz w:val="28"/>
              </w:rPr>
              <w:t>Person specification/Skills/Knowledge Required</w:t>
            </w:r>
            <w:r w:rsidR="007A3D21" w:rsidRPr="00E31BEF">
              <w:rPr>
                <w:rFonts w:ascii="Aptos" w:eastAsia="Times New Roman" w:hAnsi="Aptos" w:cs="Times New Roman"/>
                <w:b/>
                <w:color w:val="127398"/>
                <w:sz w:val="28"/>
              </w:rPr>
              <w:t>:</w:t>
            </w:r>
          </w:p>
          <w:p w14:paraId="08EC6C5E" w14:textId="27AC5949" w:rsidR="0008606C" w:rsidRPr="00F12CB8" w:rsidRDefault="0008606C" w:rsidP="0008606C">
            <w:pPr>
              <w:spacing w:after="120"/>
              <w:rPr>
                <w:rFonts w:ascii="Aptos" w:eastAsia="Century Gothic" w:hAnsi="Aptos" w:cs="Times New Roman"/>
              </w:rPr>
            </w:pPr>
          </w:p>
          <w:p w14:paraId="43327B95" w14:textId="3F30DCFA" w:rsidR="00CE6501" w:rsidRPr="00F12CB8" w:rsidRDefault="000D002A" w:rsidP="0008606C">
            <w:pPr>
              <w:spacing w:after="120"/>
              <w:rPr>
                <w:rFonts w:ascii="Aptos" w:eastAsia="Century Gothic" w:hAnsi="Aptos" w:cs="Times New Roman"/>
              </w:rPr>
            </w:pPr>
            <w:r w:rsidRPr="00F12CB8">
              <w:rPr>
                <w:rFonts w:ascii="Aptos" w:eastAsia="Century Gothic" w:hAnsi="Aptos" w:cs="Times New Roman"/>
              </w:rPr>
              <w:t>Experience of audit and quality assurance work would be beneficial. A level of seniority within their respective organisation would be useful to be able to direct subsequent action and make decisions/commitments on behalf of the organisation</w:t>
            </w:r>
            <w:r w:rsidR="003F7E20" w:rsidRPr="00F12CB8">
              <w:rPr>
                <w:rFonts w:ascii="Aptos" w:eastAsia="Century Gothic" w:hAnsi="Aptos" w:cs="Times New Roman"/>
              </w:rPr>
              <w:t xml:space="preserve"> (members of this sub-group are generally from a middle-manager </w:t>
            </w:r>
            <w:r w:rsidR="00A62AB4" w:rsidRPr="00F12CB8">
              <w:rPr>
                <w:rFonts w:ascii="Aptos" w:eastAsia="Century Gothic" w:hAnsi="Aptos" w:cs="Times New Roman"/>
              </w:rPr>
              <w:t xml:space="preserve">level of seniority </w:t>
            </w:r>
            <w:r w:rsidR="003F7E20" w:rsidRPr="00F12CB8">
              <w:rPr>
                <w:rFonts w:ascii="Aptos" w:eastAsia="Century Gothic" w:hAnsi="Aptos" w:cs="Times New Roman"/>
              </w:rPr>
              <w:t xml:space="preserve">or above) </w:t>
            </w:r>
          </w:p>
          <w:p w14:paraId="71060FE3" w14:textId="77777777" w:rsidR="0008606C" w:rsidRPr="00E31BEF" w:rsidRDefault="0008606C" w:rsidP="0008606C">
            <w:pPr>
              <w:keepNext/>
              <w:keepLines/>
              <w:spacing w:before="360" w:after="240"/>
              <w:outlineLvl w:val="1"/>
              <w:rPr>
                <w:rFonts w:ascii="Aptos" w:eastAsia="Times New Roman" w:hAnsi="Aptos" w:cs="Times New Roman"/>
                <w:b/>
                <w:color w:val="BF3078"/>
                <w:sz w:val="36"/>
                <w:szCs w:val="26"/>
              </w:rPr>
            </w:pPr>
          </w:p>
        </w:tc>
      </w:tr>
      <w:tr w:rsidR="0008606C" w:rsidRPr="0008606C" w14:paraId="50DBF1C4" w14:textId="77777777" w:rsidTr="007A3D21">
        <w:trPr>
          <w:trHeight w:val="951"/>
        </w:trPr>
        <w:tc>
          <w:tcPr>
            <w:tcW w:w="10111" w:type="dxa"/>
          </w:tcPr>
          <w:p w14:paraId="2F1435A5" w14:textId="414C147A" w:rsidR="0008606C" w:rsidRPr="00E31BEF" w:rsidRDefault="0008606C" w:rsidP="00C21BF5">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Please return t</w:t>
            </w:r>
            <w:r w:rsidR="00CB0EBE" w:rsidRPr="00E31BEF">
              <w:rPr>
                <w:rFonts w:ascii="Aptos" w:eastAsia="Times New Roman" w:hAnsi="Aptos" w:cs="Times New Roman"/>
                <w:b/>
                <w:color w:val="127398"/>
                <w:sz w:val="36"/>
                <w:szCs w:val="26"/>
              </w:rPr>
              <w:t>o:</w:t>
            </w:r>
          </w:p>
          <w:p w14:paraId="1670B211" w14:textId="2BAAFFD7"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Garth Hodgkinson: Secretary BwD Community Network </w:t>
            </w:r>
          </w:p>
          <w:p w14:paraId="6376B393" w14:textId="1A0C7E01"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hyperlink r:id="rId11" w:history="1">
              <w:r w:rsidRPr="00E31BEF">
                <w:rPr>
                  <w:rStyle w:val="Hyperlink"/>
                  <w:rFonts w:ascii="Aptos" w:eastAsia="Times New Roman" w:hAnsi="Aptos" w:cs="Times New Roman"/>
                  <w:b/>
                  <w:color w:val="023160" w:themeColor="hyperlink" w:themeShade="80"/>
                  <w:sz w:val="28"/>
                  <w:szCs w:val="22"/>
                </w:rPr>
                <w:t>Garth.hodgkinson@communitycvs.org.uk</w:t>
              </w:r>
            </w:hyperlink>
            <w:r w:rsidRPr="00E31BEF">
              <w:rPr>
                <w:rFonts w:ascii="Aptos" w:eastAsia="Times New Roman" w:hAnsi="Aptos" w:cs="Times New Roman"/>
                <w:b/>
                <w:color w:val="808080" w:themeColor="background1" w:themeShade="80"/>
                <w:sz w:val="28"/>
                <w:szCs w:val="22"/>
              </w:rPr>
              <w:t xml:space="preserve"> </w:t>
            </w:r>
          </w:p>
          <w:p w14:paraId="397208AF" w14:textId="77777777" w:rsidR="00E31BEF" w:rsidRPr="00E31BEF" w:rsidRDefault="00CB0EBE" w:rsidP="00E31BEF">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Donna Talbot </w:t>
            </w:r>
            <w:r w:rsidR="00AF6D97" w:rsidRPr="00E31BEF">
              <w:rPr>
                <w:rFonts w:ascii="Aptos" w:eastAsia="Times New Roman" w:hAnsi="Aptos" w:cs="Times New Roman"/>
                <w:b/>
                <w:color w:val="808080" w:themeColor="background1" w:themeShade="80"/>
                <w:sz w:val="28"/>
                <w:szCs w:val="22"/>
              </w:rPr>
              <w:t xml:space="preserve">Secretary BwD Community Network </w:t>
            </w:r>
          </w:p>
          <w:p w14:paraId="266A2360" w14:textId="11C47966" w:rsidR="00CB0EBE" w:rsidRPr="00C21BF5" w:rsidRDefault="00AF6D97" w:rsidP="00E31BEF">
            <w:pPr>
              <w:keepNext/>
              <w:keepLines/>
              <w:spacing w:before="360" w:after="240"/>
              <w:outlineLvl w:val="1"/>
              <w:rPr>
                <w:rFonts w:ascii="Century Gothic" w:eastAsia="Times New Roman" w:hAnsi="Century Gothic" w:cs="Times New Roman"/>
                <w:b/>
                <w:color w:val="BF3078"/>
                <w:sz w:val="36"/>
                <w:szCs w:val="26"/>
              </w:rPr>
            </w:pPr>
            <w:hyperlink r:id="rId12" w:history="1">
              <w:r w:rsidRPr="00E31BEF">
                <w:rPr>
                  <w:rStyle w:val="Hyperlink"/>
                  <w:rFonts w:ascii="Aptos" w:eastAsia="Times New Roman" w:hAnsi="Aptos" w:cs="Times New Roman"/>
                  <w:b/>
                  <w:sz w:val="28"/>
                  <w:szCs w:val="22"/>
                </w:rPr>
                <w:t>Donna.talbot@communitycvs.org.uk</w:t>
              </w:r>
            </w:hyperlink>
          </w:p>
        </w:tc>
      </w:tr>
    </w:tbl>
    <w:p w14:paraId="6F0A17B7" w14:textId="77777777" w:rsidR="004D2565" w:rsidRDefault="004D2565"/>
    <w:p w14:paraId="2BD38585" w14:textId="13F173BD" w:rsidR="0008606C" w:rsidRPr="0008606C" w:rsidRDefault="000A7275" w:rsidP="0008606C">
      <w:pPr>
        <w:tabs>
          <w:tab w:val="left" w:pos="1289"/>
        </w:tabs>
      </w:pPr>
      <w:r>
        <w:t xml:space="preserve"> </w:t>
      </w:r>
    </w:p>
    <w:sectPr w:rsidR="0008606C" w:rsidRPr="0008606C" w:rsidSect="0008606C">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4063" w14:textId="77777777" w:rsidR="00B31E9E" w:rsidRDefault="00B31E9E" w:rsidP="0008606C">
      <w:pPr>
        <w:spacing w:after="0" w:line="240" w:lineRule="auto"/>
      </w:pPr>
      <w:r>
        <w:separator/>
      </w:r>
    </w:p>
  </w:endnote>
  <w:endnote w:type="continuationSeparator" w:id="0">
    <w:p w14:paraId="06F6DAB8" w14:textId="77777777" w:rsidR="00B31E9E" w:rsidRDefault="00B31E9E" w:rsidP="0008606C">
      <w:pPr>
        <w:spacing w:after="0" w:line="240" w:lineRule="auto"/>
      </w:pPr>
      <w:r>
        <w:continuationSeparator/>
      </w:r>
    </w:p>
  </w:endnote>
  <w:endnote w:type="continuationNotice" w:id="1">
    <w:p w14:paraId="512F2475" w14:textId="77777777" w:rsidR="00B31E9E" w:rsidRDefault="00B3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3353" w14:textId="56E7D2A2" w:rsidR="0008606C" w:rsidRDefault="0019050C">
    <w:pPr>
      <w:pStyle w:val="Footer"/>
    </w:pPr>
    <w:r>
      <w:rPr>
        <w:noProof/>
      </w:rPr>
      <w:drawing>
        <wp:anchor distT="0" distB="0" distL="114300" distR="114300" simplePos="0" relativeHeight="251658243" behindDoc="0" locked="0" layoutInCell="1" allowOverlap="1" wp14:anchorId="76FCFF03" wp14:editId="317D554A">
          <wp:simplePos x="0" y="0"/>
          <wp:positionH relativeFrom="margin">
            <wp:posOffset>1760855</wp:posOffset>
          </wp:positionH>
          <wp:positionV relativeFrom="margin">
            <wp:posOffset>8938260</wp:posOffset>
          </wp:positionV>
          <wp:extent cx="2205990" cy="702310"/>
          <wp:effectExtent l="0" t="0" r="3810" b="0"/>
          <wp:wrapSquare wrapText="bothSides"/>
          <wp:docPr id="2006339202"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FABF" w14:textId="7AE26280" w:rsidR="008D7F22" w:rsidRDefault="0019050C">
    <w:pPr>
      <w:pStyle w:val="Footer"/>
    </w:pPr>
    <w:r>
      <w:rPr>
        <w:noProof/>
      </w:rPr>
      <w:drawing>
        <wp:anchor distT="0" distB="0" distL="114300" distR="114300" simplePos="0" relativeHeight="251658242" behindDoc="0" locked="0" layoutInCell="1" allowOverlap="1" wp14:anchorId="3E37E445" wp14:editId="07973482">
          <wp:simplePos x="0" y="0"/>
          <wp:positionH relativeFrom="margin">
            <wp:posOffset>1494155</wp:posOffset>
          </wp:positionH>
          <wp:positionV relativeFrom="margin">
            <wp:posOffset>8961120</wp:posOffset>
          </wp:positionV>
          <wp:extent cx="2205990" cy="702310"/>
          <wp:effectExtent l="0" t="0" r="3810" b="0"/>
          <wp:wrapSquare wrapText="bothSides"/>
          <wp:docPr id="2104425108"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C928" w14:textId="77777777" w:rsidR="00B31E9E" w:rsidRDefault="00B31E9E" w:rsidP="0008606C">
      <w:pPr>
        <w:spacing w:after="0" w:line="240" w:lineRule="auto"/>
      </w:pPr>
      <w:r>
        <w:separator/>
      </w:r>
    </w:p>
  </w:footnote>
  <w:footnote w:type="continuationSeparator" w:id="0">
    <w:p w14:paraId="0552AE52" w14:textId="77777777" w:rsidR="00B31E9E" w:rsidRDefault="00B31E9E" w:rsidP="0008606C">
      <w:pPr>
        <w:spacing w:after="0" w:line="240" w:lineRule="auto"/>
      </w:pPr>
      <w:r>
        <w:continuationSeparator/>
      </w:r>
    </w:p>
  </w:footnote>
  <w:footnote w:type="continuationNotice" w:id="1">
    <w:p w14:paraId="3358C688" w14:textId="77777777" w:rsidR="00B31E9E" w:rsidRDefault="00B3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BF23" w14:textId="62CF7D7E" w:rsidR="0008606C" w:rsidRDefault="008D7F22">
    <w:pPr>
      <w:pStyle w:val="Header"/>
    </w:pPr>
    <w:r>
      <w:rPr>
        <w:noProof/>
      </w:rPr>
      <w:drawing>
        <wp:anchor distT="0" distB="0" distL="114300" distR="114300" simplePos="0" relativeHeight="251658241" behindDoc="0" locked="0" layoutInCell="1" allowOverlap="1" wp14:anchorId="4D0E3027" wp14:editId="1983B889">
          <wp:simplePos x="0" y="0"/>
          <wp:positionH relativeFrom="margin">
            <wp:posOffset>1374775</wp:posOffset>
          </wp:positionH>
          <wp:positionV relativeFrom="margin">
            <wp:posOffset>-769620</wp:posOffset>
          </wp:positionV>
          <wp:extent cx="2905200" cy="1087200"/>
          <wp:effectExtent l="0" t="0" r="0" b="0"/>
          <wp:wrapSquare wrapText="bothSides"/>
          <wp:docPr id="591581367"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3E6" w14:textId="410E7266" w:rsidR="0008606C" w:rsidRDefault="008D7F22">
    <w:pPr>
      <w:pStyle w:val="Header"/>
    </w:pPr>
    <w:r>
      <w:rPr>
        <w:noProof/>
      </w:rPr>
      <w:drawing>
        <wp:anchor distT="0" distB="0" distL="114300" distR="114300" simplePos="0" relativeHeight="251658240" behindDoc="0" locked="0" layoutInCell="1" allowOverlap="1" wp14:anchorId="0F8DA5CA" wp14:editId="1F00E217">
          <wp:simplePos x="0" y="0"/>
          <wp:positionH relativeFrom="margin">
            <wp:posOffset>1412875</wp:posOffset>
          </wp:positionH>
          <wp:positionV relativeFrom="margin">
            <wp:posOffset>-784860</wp:posOffset>
          </wp:positionV>
          <wp:extent cx="2905200" cy="1087200"/>
          <wp:effectExtent l="0" t="0" r="0" b="0"/>
          <wp:wrapSquare wrapText="bothSides"/>
          <wp:docPr id="181521280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6C"/>
    <w:rsid w:val="000066AE"/>
    <w:rsid w:val="0008606C"/>
    <w:rsid w:val="000A7275"/>
    <w:rsid w:val="000B3EA6"/>
    <w:rsid w:val="000D002A"/>
    <w:rsid w:val="00142EAA"/>
    <w:rsid w:val="00151984"/>
    <w:rsid w:val="0019050C"/>
    <w:rsid w:val="0019609E"/>
    <w:rsid w:val="002E4CAB"/>
    <w:rsid w:val="00392F70"/>
    <w:rsid w:val="00394851"/>
    <w:rsid w:val="003A29DA"/>
    <w:rsid w:val="003C59B6"/>
    <w:rsid w:val="003F7E20"/>
    <w:rsid w:val="004671C1"/>
    <w:rsid w:val="004D2565"/>
    <w:rsid w:val="005543FF"/>
    <w:rsid w:val="00556FC3"/>
    <w:rsid w:val="005925D6"/>
    <w:rsid w:val="006059C5"/>
    <w:rsid w:val="006F1C52"/>
    <w:rsid w:val="007450A2"/>
    <w:rsid w:val="007472A8"/>
    <w:rsid w:val="007A3D21"/>
    <w:rsid w:val="007E088E"/>
    <w:rsid w:val="00856CB9"/>
    <w:rsid w:val="00875D76"/>
    <w:rsid w:val="00880E00"/>
    <w:rsid w:val="008D7F22"/>
    <w:rsid w:val="009200DB"/>
    <w:rsid w:val="009453EA"/>
    <w:rsid w:val="009B2FFF"/>
    <w:rsid w:val="00A62AB4"/>
    <w:rsid w:val="00A806E9"/>
    <w:rsid w:val="00AC1213"/>
    <w:rsid w:val="00AD28D8"/>
    <w:rsid w:val="00AF6D97"/>
    <w:rsid w:val="00B05E9E"/>
    <w:rsid w:val="00B31E9E"/>
    <w:rsid w:val="00B61B16"/>
    <w:rsid w:val="00B903C7"/>
    <w:rsid w:val="00BB605E"/>
    <w:rsid w:val="00BD7DB2"/>
    <w:rsid w:val="00BF587B"/>
    <w:rsid w:val="00C00FE2"/>
    <w:rsid w:val="00C069AD"/>
    <w:rsid w:val="00C21BF5"/>
    <w:rsid w:val="00C33891"/>
    <w:rsid w:val="00C4070F"/>
    <w:rsid w:val="00C65DB8"/>
    <w:rsid w:val="00C66EC9"/>
    <w:rsid w:val="00C82CC0"/>
    <w:rsid w:val="00CB0EBE"/>
    <w:rsid w:val="00CB6515"/>
    <w:rsid w:val="00CE6501"/>
    <w:rsid w:val="00D11140"/>
    <w:rsid w:val="00D90DC6"/>
    <w:rsid w:val="00DA7072"/>
    <w:rsid w:val="00DD0AA4"/>
    <w:rsid w:val="00E31BEF"/>
    <w:rsid w:val="00E43DEE"/>
    <w:rsid w:val="00F12CB8"/>
    <w:rsid w:val="00F63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13755C"/>
  <w15:chartTrackingRefBased/>
  <w15:docId w15:val="{2FDA72F6-6EC9-4EA9-99D1-50A3A930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0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6C"/>
  </w:style>
  <w:style w:type="paragraph" w:styleId="Footer">
    <w:name w:val="footer"/>
    <w:basedOn w:val="Normal"/>
    <w:link w:val="FooterChar"/>
    <w:uiPriority w:val="99"/>
    <w:unhideWhenUsed/>
    <w:rsid w:val="0008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6C"/>
  </w:style>
  <w:style w:type="character" w:styleId="Hyperlink">
    <w:name w:val="Hyperlink"/>
    <w:basedOn w:val="DefaultParagraphFont"/>
    <w:uiPriority w:val="99"/>
    <w:unhideWhenUsed/>
    <w:rsid w:val="00875D76"/>
    <w:rPr>
      <w:color w:val="0563C1" w:themeColor="hyperlink"/>
      <w:u w:val="single"/>
    </w:rPr>
  </w:style>
  <w:style w:type="character" w:styleId="UnresolvedMention">
    <w:name w:val="Unresolved Mention"/>
    <w:basedOn w:val="DefaultParagraphFont"/>
    <w:uiPriority w:val="99"/>
    <w:semiHidden/>
    <w:unhideWhenUsed/>
    <w:rsid w:val="00875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onna.talbot@communitycv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rth.hodgkinson@communitycvs.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5B422-79DC-4775-9AC6-7136E59439E4}">
  <ds:schemaRefs>
    <ds:schemaRef ds:uri="http://schemas.microsoft.com/sharepoint/v3/contenttype/forms"/>
  </ds:schemaRefs>
</ds:datastoreItem>
</file>

<file path=customXml/itemProps2.xml><?xml version="1.0" encoding="utf-8"?>
<ds:datastoreItem xmlns:ds="http://schemas.openxmlformats.org/officeDocument/2006/customXml" ds:itemID="{667AD18E-A03A-44B6-8D33-FB97849103A7}">
  <ds:schemaRefs>
    <ds:schemaRef ds:uri="http://purl.org/dc/dcmitype/"/>
    <ds:schemaRef ds:uri="http://schemas.microsoft.com/office/2006/metadata/properties"/>
    <ds:schemaRef ds:uri="http://www.w3.org/XML/1998/namespace"/>
    <ds:schemaRef ds:uri="http://schemas.microsoft.com/office/2006/documentManagement/types"/>
    <ds:schemaRef ds:uri="07011b17-329d-4be5-ae17-b0ce51c24d76"/>
    <ds:schemaRef ds:uri="http://schemas.microsoft.com/office/infopath/2007/PartnerControls"/>
    <ds:schemaRef ds:uri="http://purl.org/dc/elements/1.1/"/>
    <ds:schemaRef ds:uri="http://schemas.openxmlformats.org/package/2006/metadata/core-properties"/>
    <ds:schemaRef ds:uri="62c0c449-fbca-488c-b086-7e47626cc035"/>
    <ds:schemaRef ds:uri="http://purl.org/dc/terms/"/>
  </ds:schemaRefs>
</ds:datastoreItem>
</file>

<file path=customXml/itemProps3.xml><?xml version="1.0" encoding="utf-8"?>
<ds:datastoreItem xmlns:ds="http://schemas.openxmlformats.org/officeDocument/2006/customXml" ds:itemID="{8492B4A0-0091-4823-8946-6602173C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Gorner</dc:creator>
  <cp:keywords/>
  <dc:description/>
  <cp:lastModifiedBy>James Mattison</cp:lastModifiedBy>
  <cp:revision>3</cp:revision>
  <dcterms:created xsi:type="dcterms:W3CDTF">2025-03-10T10:12:00Z</dcterms:created>
  <dcterms:modified xsi:type="dcterms:W3CDTF">2025-03-10T11:17:00Z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_dlc_DocIdItemGuid">
    <vt:lpwstr>40c11065-3a09-4c77-9cfc-36b41df5d438</vt:lpwstr>
  </property>
  <property fmtid="{D5CDD505-2E9C-101B-9397-08002B2CF9AE}" pid="4" name="MediaServiceImageTags">
    <vt:lpwstr/>
  </property>
</Properties>
</file>